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03" w:rsidRPr="00F222A0" w:rsidRDefault="00EA0303" w:rsidP="00EA0303">
      <w:pPr>
        <w:jc w:val="center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</w:rPr>
        <w:t>PROCESSO LICITATÓRIO Nº. 003/2020</w:t>
      </w:r>
    </w:p>
    <w:p w:rsidR="00EA0303" w:rsidRPr="00F222A0" w:rsidRDefault="00EA0303" w:rsidP="00EA0303">
      <w:pPr>
        <w:jc w:val="center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</w:rPr>
        <w:t>CONCORRÊNCIA Nº. 001/2020</w:t>
      </w:r>
    </w:p>
    <w:p w:rsidR="00EA0303" w:rsidRPr="00F222A0" w:rsidRDefault="00EA0303" w:rsidP="00EA0303">
      <w:pPr>
        <w:rPr>
          <w:rFonts w:ascii="Arial" w:hAnsi="Arial" w:cs="Arial"/>
          <w:sz w:val="19"/>
          <w:szCs w:val="19"/>
        </w:rPr>
      </w:pPr>
    </w:p>
    <w:p w:rsidR="00EA0303" w:rsidRPr="00F222A0" w:rsidRDefault="00EA0303" w:rsidP="00EA0303">
      <w:pPr>
        <w:pStyle w:val="Ttulo2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t xml:space="preserve">RELATÓRIO DE JULGAMENTO DA FASE DE HABILITAÇÃO </w:t>
      </w:r>
    </w:p>
    <w:p w:rsidR="00EA0303" w:rsidRPr="00F222A0" w:rsidRDefault="007E4396" w:rsidP="00EA0303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</w:t>
      </w:r>
    </w:p>
    <w:p w:rsidR="00EA0303" w:rsidRPr="00F222A0" w:rsidRDefault="00EA0303" w:rsidP="00EA0303">
      <w:pPr>
        <w:pStyle w:val="CaptuloEdital"/>
        <w:tabs>
          <w:tab w:val="left" w:pos="142"/>
        </w:tabs>
        <w:spacing w:before="0" w:after="0"/>
        <w:ind w:left="284" w:right="165"/>
        <w:jc w:val="both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t xml:space="preserve">OBJETO: </w:t>
      </w:r>
      <w:r w:rsidR="008B23FD" w:rsidRPr="00F222A0">
        <w:rPr>
          <w:rFonts w:ascii="Arial" w:hAnsi="Arial" w:cs="Arial"/>
          <w:sz w:val="19"/>
          <w:szCs w:val="19"/>
        </w:rPr>
        <w:t>CONTRATAÇÃO DE EMPRESA ESPECIALIZADA PARA EXECUÇÃO DOS SERVIÇOS REMANESCENTES FRUTO DA CONCORRÊN</w:t>
      </w:r>
      <w:r w:rsidR="00D06929" w:rsidRPr="00F222A0">
        <w:rPr>
          <w:rFonts w:ascii="Arial" w:hAnsi="Arial" w:cs="Arial"/>
          <w:sz w:val="19"/>
          <w:szCs w:val="19"/>
        </w:rPr>
        <w:t xml:space="preserve"> </w:t>
      </w:r>
      <w:r w:rsidR="008B23FD" w:rsidRPr="00F222A0">
        <w:rPr>
          <w:rFonts w:ascii="Arial" w:hAnsi="Arial" w:cs="Arial"/>
          <w:sz w:val="19"/>
          <w:szCs w:val="19"/>
        </w:rPr>
        <w:t>CIA Nº 001/2018, EM RAZÃO DA RESCISÃO UNILATERAL FIRMADA, PARA DAR CONTINUIDADE A OBRA DE REFORMA E AMPLIAÇÃO DO PRÉDIO DA CÂMARA MUNICIPAL DO CABO DE SANTO AGOSTINHO</w:t>
      </w:r>
      <w:r w:rsidRPr="00F222A0">
        <w:rPr>
          <w:rFonts w:ascii="Arial" w:hAnsi="Arial" w:cs="Arial"/>
          <w:sz w:val="19"/>
          <w:szCs w:val="19"/>
        </w:rPr>
        <w:t>.</w:t>
      </w:r>
    </w:p>
    <w:p w:rsidR="00EA0303" w:rsidRPr="00F222A0" w:rsidRDefault="00EA0303" w:rsidP="00EA0303">
      <w:pPr>
        <w:rPr>
          <w:rFonts w:ascii="Arial" w:hAnsi="Arial" w:cs="Arial"/>
          <w:b/>
          <w:sz w:val="19"/>
          <w:szCs w:val="19"/>
        </w:rPr>
      </w:pPr>
    </w:p>
    <w:p w:rsidR="00EA0303" w:rsidRPr="00F222A0" w:rsidRDefault="00EA0303" w:rsidP="00EA030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 w:right="23"/>
        <w:jc w:val="both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  <w:highlight w:val="lightGray"/>
        </w:rPr>
        <w:t xml:space="preserve">1. </w:t>
      </w:r>
      <w:r w:rsidRPr="00F222A0">
        <w:rPr>
          <w:rFonts w:ascii="Arial" w:hAnsi="Arial" w:cs="Arial"/>
          <w:b/>
          <w:sz w:val="19"/>
          <w:szCs w:val="19"/>
          <w:highlight w:val="lightGray"/>
        </w:rPr>
        <w:tab/>
      </w:r>
      <w:r w:rsidRPr="00F222A0">
        <w:rPr>
          <w:rFonts w:ascii="Arial" w:hAnsi="Arial" w:cs="Arial"/>
          <w:b/>
          <w:sz w:val="19"/>
          <w:szCs w:val="19"/>
          <w:highlight w:val="lightGray"/>
        </w:rPr>
        <w:tab/>
        <w:t>PREÂMBULO</w:t>
      </w:r>
    </w:p>
    <w:p w:rsidR="00EA0303" w:rsidRPr="00F222A0" w:rsidRDefault="00EA0303" w:rsidP="00EA030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23"/>
        <w:jc w:val="both"/>
        <w:rPr>
          <w:rFonts w:ascii="Arial" w:hAnsi="Arial" w:cs="Arial"/>
          <w:b/>
          <w:sz w:val="19"/>
          <w:szCs w:val="19"/>
        </w:rPr>
      </w:pPr>
    </w:p>
    <w:p w:rsidR="00EA0303" w:rsidRPr="00F222A0" w:rsidRDefault="00EA0303" w:rsidP="00EA0303">
      <w:pPr>
        <w:pStyle w:val="Corpodetexto3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288"/>
          <w:tab w:val="left" w:pos="284"/>
        </w:tabs>
        <w:spacing w:line="360" w:lineRule="auto"/>
        <w:ind w:left="284"/>
        <w:rPr>
          <w:rFonts w:cs="Arial"/>
          <w:b w:val="0"/>
          <w:sz w:val="19"/>
          <w:szCs w:val="19"/>
        </w:rPr>
      </w:pPr>
      <w:r w:rsidRPr="00F222A0">
        <w:rPr>
          <w:rFonts w:cs="Arial"/>
          <w:b w:val="0"/>
          <w:sz w:val="19"/>
          <w:szCs w:val="19"/>
        </w:rPr>
        <w:t xml:space="preserve">Em continuidade aos trabalhos realizados na sessão de abertura de envelopes de documentos de habilitação, a COMISSÃO PERMANENTE DE LICITAÇÃO, apresenta o resultado do julgamento da fase de habilitação do processo licitatório de número em epígrafe. </w:t>
      </w:r>
    </w:p>
    <w:p w:rsidR="00EA0303" w:rsidRPr="00F222A0" w:rsidRDefault="00EA0303" w:rsidP="00EA0303">
      <w:pPr>
        <w:pStyle w:val="Ttulo3"/>
        <w:tabs>
          <w:tab w:val="clear" w:pos="288"/>
          <w:tab w:val="left" w:pos="142"/>
        </w:tabs>
        <w:ind w:left="284" w:right="165"/>
        <w:rPr>
          <w:rFonts w:ascii="Arial" w:hAnsi="Arial" w:cs="Arial"/>
          <w:sz w:val="19"/>
          <w:szCs w:val="19"/>
        </w:rPr>
      </w:pPr>
    </w:p>
    <w:p w:rsidR="00EA0303" w:rsidRPr="00F222A0" w:rsidRDefault="00EA0303" w:rsidP="00EA0303">
      <w:pPr>
        <w:pStyle w:val="Ttulo3"/>
        <w:tabs>
          <w:tab w:val="clear" w:pos="288"/>
          <w:tab w:val="left" w:pos="142"/>
        </w:tabs>
        <w:spacing w:line="360" w:lineRule="auto"/>
        <w:ind w:left="284" w:right="165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  <w:highlight w:val="lightGray"/>
        </w:rPr>
        <w:t xml:space="preserve">2. </w:t>
      </w:r>
      <w:r w:rsidRPr="00F222A0">
        <w:rPr>
          <w:rFonts w:ascii="Arial" w:hAnsi="Arial" w:cs="Arial"/>
          <w:sz w:val="19"/>
          <w:szCs w:val="19"/>
          <w:highlight w:val="lightGray"/>
        </w:rPr>
        <w:tab/>
      </w:r>
      <w:r w:rsidRPr="00F222A0">
        <w:rPr>
          <w:rFonts w:ascii="Arial" w:hAnsi="Arial" w:cs="Arial"/>
          <w:sz w:val="19"/>
          <w:szCs w:val="19"/>
          <w:highlight w:val="lightGray"/>
        </w:rPr>
        <w:tab/>
        <w:t>RELAÇÃO DOS LICITANTES</w:t>
      </w:r>
    </w:p>
    <w:p w:rsidR="00EA0303" w:rsidRPr="00F222A0" w:rsidRDefault="00EA0303" w:rsidP="00EA030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165"/>
        <w:jc w:val="both"/>
        <w:rPr>
          <w:rFonts w:ascii="Arial" w:hAnsi="Arial" w:cs="Arial"/>
          <w:sz w:val="19"/>
          <w:szCs w:val="19"/>
        </w:rPr>
      </w:pPr>
    </w:p>
    <w:p w:rsidR="00EA0303" w:rsidRPr="00F222A0" w:rsidRDefault="00EA0303" w:rsidP="00D41130">
      <w:pPr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t xml:space="preserve">As licitantes </w:t>
      </w:r>
      <w:r w:rsidR="008B23FD" w:rsidRPr="00F222A0">
        <w:rPr>
          <w:rFonts w:ascii="Arial" w:hAnsi="Arial" w:cs="Arial"/>
          <w:sz w:val="19"/>
          <w:szCs w:val="19"/>
        </w:rPr>
        <w:t>M LIRA CONSTRUÇÕES E SERVIÇOS EIRELI; CONSTRUTORA MASTER</w:t>
      </w:r>
      <w:proofErr w:type="gramStart"/>
      <w:r w:rsidR="008B23FD" w:rsidRPr="00F222A0">
        <w:rPr>
          <w:rFonts w:ascii="Arial" w:hAnsi="Arial" w:cs="Arial"/>
          <w:sz w:val="19"/>
          <w:szCs w:val="19"/>
        </w:rPr>
        <w:t xml:space="preserve">  </w:t>
      </w:r>
      <w:proofErr w:type="gramEnd"/>
      <w:r w:rsidR="008B23FD" w:rsidRPr="00F222A0">
        <w:rPr>
          <w:rFonts w:ascii="Arial" w:hAnsi="Arial" w:cs="Arial"/>
          <w:sz w:val="19"/>
          <w:szCs w:val="19"/>
        </w:rPr>
        <w:t>EIRELI; M&amp;W SERVIÇOS DE CONSTRUÇÃO E REFORMA LTDA; PAUBRASIL COMERCIO E CONSTRUTORA LTDA – ME; IDINALDO VALETIM DE MOURA FILHO e MULTISET ENGENHARIA LTDA</w:t>
      </w:r>
      <w:r w:rsidRPr="00F222A0">
        <w:rPr>
          <w:rFonts w:ascii="Arial" w:hAnsi="Arial" w:cs="Arial"/>
          <w:sz w:val="19"/>
          <w:szCs w:val="19"/>
        </w:rPr>
        <w:t xml:space="preserve">, apresentaram os envelopes de habilitação e proposta financeira. </w:t>
      </w:r>
    </w:p>
    <w:p w:rsidR="00EA0303" w:rsidRPr="00F222A0" w:rsidRDefault="00EA0303" w:rsidP="00EA030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 w:right="165"/>
        <w:jc w:val="both"/>
        <w:rPr>
          <w:rFonts w:ascii="Arial" w:hAnsi="Arial" w:cs="Arial"/>
          <w:sz w:val="19"/>
          <w:szCs w:val="19"/>
        </w:rPr>
      </w:pPr>
    </w:p>
    <w:p w:rsidR="00EA0303" w:rsidRPr="00F222A0" w:rsidRDefault="00EA0303" w:rsidP="00EA030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 w:right="165"/>
        <w:jc w:val="both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  <w:highlight w:val="lightGray"/>
        </w:rPr>
        <w:t xml:space="preserve">3. </w:t>
      </w:r>
      <w:r w:rsidRPr="00F222A0">
        <w:rPr>
          <w:rFonts w:ascii="Arial" w:hAnsi="Arial" w:cs="Arial"/>
          <w:b/>
          <w:sz w:val="19"/>
          <w:szCs w:val="19"/>
          <w:highlight w:val="lightGray"/>
        </w:rPr>
        <w:tab/>
      </w:r>
      <w:r w:rsidRPr="00F222A0">
        <w:rPr>
          <w:rFonts w:ascii="Arial" w:hAnsi="Arial" w:cs="Arial"/>
          <w:b/>
          <w:sz w:val="19"/>
          <w:szCs w:val="19"/>
          <w:highlight w:val="lightGray"/>
        </w:rPr>
        <w:tab/>
        <w:t>PROCEDIMENTOS LEGAIS</w:t>
      </w:r>
    </w:p>
    <w:p w:rsidR="00EA0303" w:rsidRPr="00F222A0" w:rsidRDefault="00EA0303" w:rsidP="00EA0303">
      <w:pPr>
        <w:tabs>
          <w:tab w:val="left" w:pos="142"/>
          <w:tab w:val="left" w:pos="426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165"/>
        <w:jc w:val="both"/>
        <w:rPr>
          <w:rFonts w:ascii="Arial" w:hAnsi="Arial" w:cs="Arial"/>
          <w:color w:val="FF0000"/>
          <w:sz w:val="19"/>
          <w:szCs w:val="19"/>
        </w:rPr>
      </w:pPr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t xml:space="preserve">Em </w:t>
      </w:r>
      <w:r w:rsidR="004A5845" w:rsidRPr="00F222A0">
        <w:rPr>
          <w:rFonts w:ascii="Arial" w:hAnsi="Arial" w:cs="Arial"/>
          <w:sz w:val="19"/>
          <w:szCs w:val="19"/>
        </w:rPr>
        <w:t>09</w:t>
      </w:r>
      <w:r w:rsidRPr="00F222A0">
        <w:rPr>
          <w:rFonts w:ascii="Arial" w:hAnsi="Arial" w:cs="Arial"/>
          <w:sz w:val="19"/>
          <w:szCs w:val="19"/>
        </w:rPr>
        <w:t xml:space="preserve"> de </w:t>
      </w:r>
      <w:r w:rsidR="004A5845" w:rsidRPr="00F222A0">
        <w:rPr>
          <w:rFonts w:ascii="Arial" w:hAnsi="Arial" w:cs="Arial"/>
          <w:sz w:val="19"/>
          <w:szCs w:val="19"/>
        </w:rPr>
        <w:t>março 2020</w:t>
      </w:r>
      <w:r w:rsidRPr="00F222A0">
        <w:rPr>
          <w:rFonts w:ascii="Arial" w:hAnsi="Arial" w:cs="Arial"/>
          <w:sz w:val="19"/>
          <w:szCs w:val="19"/>
        </w:rPr>
        <w:t xml:space="preserve">, foi realizada a sessão inaugural da licitação em epígrafe, quando foi aberto o envelope de documentos de habilitação. O Presidente constatou a presença das seguintes licitantes: </w:t>
      </w:r>
      <w:r w:rsidR="004A5845" w:rsidRPr="00F222A0">
        <w:rPr>
          <w:rFonts w:ascii="Arial" w:hAnsi="Arial" w:cs="Arial"/>
          <w:b/>
          <w:sz w:val="19"/>
          <w:szCs w:val="19"/>
        </w:rPr>
        <w:t xml:space="preserve">1) M LIRA CONSTRUÇÕES E SERVIÇOS EIRELI </w:t>
      </w:r>
      <w:r w:rsidR="004A5845" w:rsidRPr="00F222A0">
        <w:rPr>
          <w:rFonts w:ascii="Arial" w:hAnsi="Arial" w:cs="Arial"/>
          <w:sz w:val="19"/>
          <w:szCs w:val="19"/>
        </w:rPr>
        <w:t xml:space="preserve">– CNPJ: 20.935.844/0001-31, neste ato devidamente representada pelo seu proprietário o </w:t>
      </w:r>
      <w:proofErr w:type="gramStart"/>
      <w:r w:rsidR="004A5845" w:rsidRPr="00F222A0">
        <w:rPr>
          <w:rFonts w:ascii="Arial" w:hAnsi="Arial" w:cs="Arial"/>
          <w:sz w:val="19"/>
          <w:szCs w:val="19"/>
        </w:rPr>
        <w:t>Sr.</w:t>
      </w:r>
      <w:proofErr w:type="gramEnd"/>
      <w:r w:rsidR="004A5845" w:rsidRPr="00F222A0">
        <w:rPr>
          <w:rFonts w:ascii="Arial" w:hAnsi="Arial" w:cs="Arial"/>
          <w:sz w:val="19"/>
          <w:szCs w:val="19"/>
        </w:rPr>
        <w:t xml:space="preserve"> Marciano Barbosa de Lira Silva, portador da CNH nº. 03516978916; </w:t>
      </w:r>
      <w:proofErr w:type="gramStart"/>
      <w:r w:rsidR="004A5845" w:rsidRPr="00F222A0">
        <w:rPr>
          <w:rFonts w:ascii="Arial" w:hAnsi="Arial" w:cs="Arial"/>
          <w:b/>
          <w:sz w:val="19"/>
          <w:szCs w:val="19"/>
        </w:rPr>
        <w:t>2</w:t>
      </w:r>
      <w:proofErr w:type="gramEnd"/>
      <w:r w:rsidR="004A5845" w:rsidRPr="00F222A0">
        <w:rPr>
          <w:rFonts w:ascii="Arial" w:hAnsi="Arial" w:cs="Arial"/>
          <w:b/>
          <w:sz w:val="19"/>
          <w:szCs w:val="19"/>
        </w:rPr>
        <w:t xml:space="preserve">) CONSTRUTORA MASTER EIRELI </w:t>
      </w:r>
      <w:r w:rsidR="004A5845" w:rsidRPr="00F222A0">
        <w:rPr>
          <w:rFonts w:ascii="Arial" w:hAnsi="Arial" w:cs="Arial"/>
          <w:sz w:val="19"/>
          <w:szCs w:val="19"/>
        </w:rPr>
        <w:t xml:space="preserve">– CNPJ: 10.698.641/0001-15, neste ato devidamente representada pelo seu procurador o Sr. </w:t>
      </w:r>
      <w:proofErr w:type="spellStart"/>
      <w:r w:rsidR="004A5845" w:rsidRPr="00F222A0">
        <w:rPr>
          <w:rFonts w:ascii="Arial" w:hAnsi="Arial" w:cs="Arial"/>
          <w:sz w:val="19"/>
          <w:szCs w:val="19"/>
        </w:rPr>
        <w:t>Rommel</w:t>
      </w:r>
      <w:proofErr w:type="spellEnd"/>
      <w:r w:rsidR="004A5845" w:rsidRPr="00F222A0">
        <w:rPr>
          <w:rFonts w:ascii="Arial" w:hAnsi="Arial" w:cs="Arial"/>
          <w:sz w:val="19"/>
          <w:szCs w:val="19"/>
        </w:rPr>
        <w:t xml:space="preserve"> Cordeiro Soares, portador do RG nº. 7.701.141 SDS/PE; </w:t>
      </w:r>
      <w:r w:rsidR="004A5845" w:rsidRPr="00F222A0">
        <w:rPr>
          <w:rFonts w:ascii="Arial" w:hAnsi="Arial" w:cs="Arial"/>
          <w:b/>
          <w:sz w:val="19"/>
          <w:szCs w:val="19"/>
        </w:rPr>
        <w:t>3) M&amp;W SERVIÇOS DE CONSTRUÇÃO E REFORMA LTDA</w:t>
      </w:r>
      <w:r w:rsidR="004A5845" w:rsidRPr="00F222A0">
        <w:rPr>
          <w:rFonts w:ascii="Arial" w:hAnsi="Arial" w:cs="Arial"/>
          <w:sz w:val="19"/>
          <w:szCs w:val="19"/>
        </w:rPr>
        <w:t xml:space="preserve"> – CNPJ: 19.314.966/0001-21, neste ato devidamente representada pelo seu procurador o Sr. Carlos Augustos Rodrigues da Costa, portador do CPF: 032.353.414-71; </w:t>
      </w:r>
      <w:r w:rsidR="004A5845" w:rsidRPr="00F222A0">
        <w:rPr>
          <w:rFonts w:ascii="Arial" w:hAnsi="Arial" w:cs="Arial"/>
          <w:b/>
          <w:sz w:val="19"/>
          <w:szCs w:val="19"/>
        </w:rPr>
        <w:t xml:space="preserve">4) PAUBRASIL COMERCIO E CONSTRUTORA LTDA – ME </w:t>
      </w:r>
      <w:r w:rsidR="004A5845" w:rsidRPr="00F222A0">
        <w:rPr>
          <w:rFonts w:ascii="Arial" w:hAnsi="Arial" w:cs="Arial"/>
          <w:sz w:val="19"/>
          <w:szCs w:val="19"/>
        </w:rPr>
        <w:t xml:space="preserve">– CNPJ: 23.198.833/0001-04, neste ato devidamente representada pelo seu procurador o Sr. </w:t>
      </w:r>
      <w:proofErr w:type="spellStart"/>
      <w:r w:rsidR="004A5845" w:rsidRPr="00F222A0">
        <w:rPr>
          <w:rFonts w:ascii="Arial" w:hAnsi="Arial" w:cs="Arial"/>
          <w:sz w:val="19"/>
          <w:szCs w:val="19"/>
        </w:rPr>
        <w:t>Deusdedith</w:t>
      </w:r>
      <w:proofErr w:type="spellEnd"/>
      <w:r w:rsidR="004A5845" w:rsidRPr="00F222A0">
        <w:rPr>
          <w:rFonts w:ascii="Arial" w:hAnsi="Arial" w:cs="Arial"/>
          <w:sz w:val="19"/>
          <w:szCs w:val="19"/>
        </w:rPr>
        <w:t xml:space="preserve"> José Gomes Filho, portador Da cédula de Identidade nº. 2.251.221 SSP/PE; </w:t>
      </w:r>
      <w:r w:rsidR="004A5845" w:rsidRPr="00F222A0">
        <w:rPr>
          <w:rFonts w:ascii="Arial" w:hAnsi="Arial" w:cs="Arial"/>
          <w:b/>
          <w:sz w:val="19"/>
          <w:szCs w:val="19"/>
        </w:rPr>
        <w:t>5) IDINALDO VALETIM DE MOURA FILHO</w:t>
      </w:r>
      <w:r w:rsidR="004A5845" w:rsidRPr="00F222A0">
        <w:rPr>
          <w:rFonts w:ascii="Arial" w:hAnsi="Arial" w:cs="Arial"/>
          <w:sz w:val="19"/>
          <w:szCs w:val="19"/>
        </w:rPr>
        <w:t xml:space="preserve"> – CNPJ: 26.165.343/0001-08, neste ato devidamente representada pelo seu proprietário o Sr. </w:t>
      </w:r>
      <w:proofErr w:type="spellStart"/>
      <w:r w:rsidR="004A5845" w:rsidRPr="00F222A0">
        <w:rPr>
          <w:rFonts w:ascii="Arial" w:hAnsi="Arial" w:cs="Arial"/>
          <w:sz w:val="19"/>
          <w:szCs w:val="19"/>
        </w:rPr>
        <w:t>Idinaldo</w:t>
      </w:r>
      <w:proofErr w:type="spellEnd"/>
      <w:r w:rsidR="004A5845" w:rsidRPr="00F222A0">
        <w:rPr>
          <w:rFonts w:ascii="Arial" w:hAnsi="Arial" w:cs="Arial"/>
          <w:sz w:val="19"/>
          <w:szCs w:val="19"/>
        </w:rPr>
        <w:t xml:space="preserve"> Valentim de </w:t>
      </w:r>
      <w:proofErr w:type="gramStart"/>
      <w:r w:rsidR="004A5845" w:rsidRPr="00F222A0">
        <w:rPr>
          <w:rFonts w:ascii="Arial" w:hAnsi="Arial" w:cs="Arial"/>
          <w:sz w:val="19"/>
          <w:szCs w:val="19"/>
        </w:rPr>
        <w:t>Moura Filho</w:t>
      </w:r>
      <w:proofErr w:type="gramEnd"/>
      <w:r w:rsidR="004A5845" w:rsidRPr="00F222A0">
        <w:rPr>
          <w:rFonts w:ascii="Arial" w:hAnsi="Arial" w:cs="Arial"/>
          <w:sz w:val="19"/>
          <w:szCs w:val="19"/>
        </w:rPr>
        <w:t xml:space="preserve">, portador da carteira de identidade profissional CREA nº. 180068731-1. O </w:t>
      </w:r>
      <w:proofErr w:type="gramStart"/>
      <w:r w:rsidR="004A5845" w:rsidRPr="00F222A0">
        <w:rPr>
          <w:rFonts w:ascii="Arial" w:hAnsi="Arial" w:cs="Arial"/>
          <w:sz w:val="19"/>
          <w:szCs w:val="19"/>
        </w:rPr>
        <w:t>Sr.</w:t>
      </w:r>
      <w:proofErr w:type="gramEnd"/>
      <w:r w:rsidR="004A5845" w:rsidRPr="00F222A0">
        <w:rPr>
          <w:rFonts w:ascii="Arial" w:hAnsi="Arial" w:cs="Arial"/>
          <w:sz w:val="19"/>
          <w:szCs w:val="19"/>
        </w:rPr>
        <w:t xml:space="preserve"> Presidente informa que a empresa </w:t>
      </w:r>
      <w:r w:rsidR="004A5845" w:rsidRPr="00F222A0">
        <w:rPr>
          <w:rFonts w:ascii="Arial" w:hAnsi="Arial" w:cs="Arial"/>
          <w:b/>
          <w:sz w:val="19"/>
          <w:szCs w:val="19"/>
        </w:rPr>
        <w:t>MULTISET ENGENHARIA LTDA</w:t>
      </w:r>
      <w:r w:rsidR="004A5845" w:rsidRPr="00F222A0">
        <w:rPr>
          <w:rFonts w:ascii="Arial" w:hAnsi="Arial" w:cs="Arial"/>
          <w:sz w:val="19"/>
          <w:szCs w:val="19"/>
        </w:rPr>
        <w:t xml:space="preserve"> – CNPJ: 03.539.154/0001-44 depositou antecipadamente, na data de 05 de março do corrente ano</w:t>
      </w:r>
      <w:r w:rsidRPr="00F222A0">
        <w:rPr>
          <w:rFonts w:ascii="Arial" w:hAnsi="Arial" w:cs="Arial"/>
          <w:sz w:val="19"/>
          <w:szCs w:val="19"/>
        </w:rPr>
        <w:t xml:space="preserve">.  </w:t>
      </w:r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t xml:space="preserve">Ato contínuo, o Presidente informa aos presentes que irá </w:t>
      </w:r>
      <w:r w:rsidRPr="00F222A0">
        <w:rPr>
          <w:rFonts w:ascii="Arial" w:hAnsi="Arial" w:cs="Arial"/>
          <w:b/>
          <w:sz w:val="19"/>
          <w:szCs w:val="19"/>
        </w:rPr>
        <w:t>SUSPENDER</w:t>
      </w:r>
      <w:r w:rsidRPr="00F222A0">
        <w:rPr>
          <w:rFonts w:ascii="Arial" w:hAnsi="Arial" w:cs="Arial"/>
          <w:sz w:val="19"/>
          <w:szCs w:val="19"/>
        </w:rPr>
        <w:t xml:space="preserve"> a sessão, com o fito de encaminhar cópia dos documentos de Qualificação Técnica, parte integrante dos Documentos de Habilitação, disposto no subitem 10.4.3 do instrumento convocatório, à empresa contratada para realizar consultoria e fiscalização, para análise e posterior emissão de Parecer Técnico, a fim de subsidiar o julgamento a ser proferido pela Comissão de Licitação.</w:t>
      </w:r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lastRenderedPageBreak/>
        <w:t xml:space="preserve">    </w:t>
      </w:r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t xml:space="preserve">Noticia, ainda, o Presidente que os envelopes contendo as financeiras permanecerão lacrados, ficando sob a guarda da Comissão de Licitação até o momento de sua abertura com a conclusão da fase de habilitação. </w:t>
      </w:r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t>Encerrada a sessão, o Presidente informa aos presentes que o Resultado da habilitação será Publicado no Diário Oficial – AMUPE o sem prejuízo de afixação no quadro de avisos desta Câmara.</w:t>
      </w:r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</w:p>
    <w:p w:rsidR="00EA0303" w:rsidRPr="00F222A0" w:rsidRDefault="00EA0303" w:rsidP="00EA030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 w:right="165"/>
        <w:jc w:val="both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  <w:highlight w:val="lightGray"/>
        </w:rPr>
        <w:t xml:space="preserve">4. </w:t>
      </w:r>
      <w:r w:rsidRPr="00F222A0">
        <w:rPr>
          <w:rFonts w:ascii="Arial" w:hAnsi="Arial" w:cs="Arial"/>
          <w:b/>
          <w:sz w:val="19"/>
          <w:szCs w:val="19"/>
          <w:highlight w:val="lightGray"/>
        </w:rPr>
        <w:tab/>
      </w:r>
      <w:r w:rsidRPr="00F222A0">
        <w:rPr>
          <w:rFonts w:ascii="Arial" w:hAnsi="Arial" w:cs="Arial"/>
          <w:b/>
          <w:sz w:val="19"/>
          <w:szCs w:val="19"/>
          <w:highlight w:val="lightGray"/>
        </w:rPr>
        <w:tab/>
        <w:t>ANÁLISE DOCUMENTAÇÃO DE HABILITAÇÃO</w:t>
      </w:r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rFonts w:ascii="Arial" w:hAnsi="Arial" w:cs="Arial"/>
          <w:b/>
          <w:sz w:val="19"/>
          <w:szCs w:val="19"/>
        </w:rPr>
      </w:pPr>
    </w:p>
    <w:p w:rsidR="00EA0303" w:rsidRPr="00F222A0" w:rsidRDefault="00EA0303" w:rsidP="00EA0303">
      <w:pPr>
        <w:pBdr>
          <w:bottom w:val="single" w:sz="4" w:space="1" w:color="auto"/>
        </w:pBd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</w:rPr>
        <w:t xml:space="preserve">4.1. Habilitação Jurídica; Regularidade Fiscal e </w:t>
      </w:r>
      <w:proofErr w:type="gramStart"/>
      <w:r w:rsidRPr="00F222A0">
        <w:rPr>
          <w:rFonts w:ascii="Arial" w:hAnsi="Arial" w:cs="Arial"/>
          <w:b/>
          <w:sz w:val="19"/>
          <w:szCs w:val="19"/>
        </w:rPr>
        <w:t>Trabalhista</w:t>
      </w:r>
      <w:proofErr w:type="gramEnd"/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t>A comissão em análise da documentação apresentada concernente a habilitação jurídica, item 10.4.1 do instrumento convocatório procedeu ao seguinte julgamento:</w:t>
      </w:r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b/>
          <w:sz w:val="19"/>
          <w:szCs w:val="19"/>
        </w:rPr>
      </w:pPr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bCs/>
          <w:sz w:val="19"/>
          <w:szCs w:val="19"/>
        </w:rPr>
        <w:t xml:space="preserve">As Licitantes </w:t>
      </w:r>
      <w:r w:rsidR="00D41130" w:rsidRPr="00F222A0">
        <w:rPr>
          <w:rFonts w:ascii="Arial" w:hAnsi="Arial" w:cs="Arial"/>
          <w:sz w:val="19"/>
          <w:szCs w:val="19"/>
        </w:rPr>
        <w:t>M LIRA CONSTRUÇÕES E SERVIÇOS EIRELI; CONSTRUTORA MASTER EIRELI; PAUBRASIL COMERCIO E CONSTRUTORA LTDA – ME e MULTISET ENGENHARIA LTDA</w:t>
      </w:r>
      <w:r w:rsidRPr="00F222A0">
        <w:rPr>
          <w:rFonts w:ascii="Arial" w:hAnsi="Arial" w:cs="Arial"/>
          <w:b/>
          <w:sz w:val="19"/>
          <w:szCs w:val="19"/>
        </w:rPr>
        <w:t>,</w:t>
      </w:r>
      <w:r w:rsidRPr="00F222A0">
        <w:rPr>
          <w:rFonts w:ascii="Arial" w:hAnsi="Arial" w:cs="Arial"/>
          <w:sz w:val="19"/>
          <w:szCs w:val="19"/>
        </w:rPr>
        <w:t xml:space="preserve"> </w:t>
      </w:r>
      <w:r w:rsidRPr="00F222A0">
        <w:rPr>
          <w:rFonts w:ascii="Arial" w:hAnsi="Arial" w:cs="Arial"/>
          <w:b/>
          <w:sz w:val="19"/>
          <w:szCs w:val="19"/>
          <w:u w:val="single"/>
        </w:rPr>
        <w:t>atenderam</w:t>
      </w:r>
      <w:r w:rsidRPr="00F222A0">
        <w:rPr>
          <w:rFonts w:ascii="Arial" w:hAnsi="Arial" w:cs="Arial"/>
          <w:sz w:val="19"/>
          <w:szCs w:val="19"/>
        </w:rPr>
        <w:t xml:space="preserve"> </w:t>
      </w:r>
      <w:r w:rsidR="00AA30FF" w:rsidRPr="00F222A0">
        <w:rPr>
          <w:rFonts w:ascii="Arial" w:hAnsi="Arial" w:cs="Arial"/>
          <w:sz w:val="19"/>
          <w:szCs w:val="19"/>
        </w:rPr>
        <w:t xml:space="preserve">de </w:t>
      </w:r>
      <w:r w:rsidR="006C4647">
        <w:rPr>
          <w:rFonts w:ascii="Arial" w:hAnsi="Arial" w:cs="Arial"/>
          <w:sz w:val="19"/>
          <w:szCs w:val="19"/>
        </w:rPr>
        <w:t>i</w:t>
      </w:r>
      <w:bookmarkStart w:id="0" w:name="_GoBack"/>
      <w:bookmarkEnd w:id="0"/>
      <w:r w:rsidR="00AA30FF" w:rsidRPr="00F222A0">
        <w:rPr>
          <w:rFonts w:ascii="Arial" w:hAnsi="Arial" w:cs="Arial"/>
          <w:sz w:val="19"/>
          <w:szCs w:val="19"/>
        </w:rPr>
        <w:t xml:space="preserve">mediato </w:t>
      </w:r>
      <w:r w:rsidRPr="00F222A0">
        <w:rPr>
          <w:rFonts w:ascii="Arial" w:hAnsi="Arial" w:cs="Arial"/>
          <w:sz w:val="19"/>
          <w:szCs w:val="19"/>
        </w:rPr>
        <w:t xml:space="preserve">às exigências esculpidas no instrumento </w:t>
      </w:r>
      <w:proofErr w:type="gramStart"/>
      <w:r w:rsidRPr="00F222A0">
        <w:rPr>
          <w:rFonts w:ascii="Arial" w:hAnsi="Arial" w:cs="Arial"/>
          <w:sz w:val="19"/>
          <w:szCs w:val="19"/>
        </w:rPr>
        <w:t>convocatório relativos à Habilitação Jurídica</w:t>
      </w:r>
      <w:proofErr w:type="gramEnd"/>
      <w:r w:rsidRPr="00F222A0">
        <w:rPr>
          <w:rFonts w:ascii="Arial" w:hAnsi="Arial" w:cs="Arial"/>
          <w:sz w:val="19"/>
          <w:szCs w:val="19"/>
        </w:rPr>
        <w:t>.</w:t>
      </w:r>
    </w:p>
    <w:p w:rsidR="00AA30FF" w:rsidRPr="00F222A0" w:rsidRDefault="00764D2D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t xml:space="preserve">Quanto </w:t>
      </w:r>
      <w:proofErr w:type="gramStart"/>
      <w:r w:rsidRPr="00F222A0">
        <w:rPr>
          <w:rFonts w:ascii="Arial" w:hAnsi="Arial" w:cs="Arial"/>
          <w:sz w:val="19"/>
          <w:szCs w:val="19"/>
        </w:rPr>
        <w:t>as</w:t>
      </w:r>
      <w:proofErr w:type="gramEnd"/>
      <w:r w:rsidRPr="00F222A0">
        <w:rPr>
          <w:rFonts w:ascii="Arial" w:hAnsi="Arial" w:cs="Arial"/>
          <w:sz w:val="19"/>
          <w:szCs w:val="19"/>
        </w:rPr>
        <w:t xml:space="preserve"> empresas </w:t>
      </w:r>
      <w:r w:rsidR="00AA30FF" w:rsidRPr="00F222A0">
        <w:rPr>
          <w:rFonts w:ascii="Arial" w:hAnsi="Arial" w:cs="Arial"/>
          <w:sz w:val="19"/>
          <w:szCs w:val="19"/>
        </w:rPr>
        <w:t>M&amp;W SERVIÇOS DE CONSTRUÇÃO E REFORMA LTDA</w:t>
      </w:r>
      <w:r w:rsidRPr="00F222A0">
        <w:rPr>
          <w:rFonts w:ascii="Arial" w:hAnsi="Arial" w:cs="Arial"/>
          <w:sz w:val="19"/>
          <w:szCs w:val="19"/>
        </w:rPr>
        <w:t xml:space="preserve"> apresentou Certidão de Regularidade Municipal vencida</w:t>
      </w:r>
      <w:r w:rsidR="00AA30FF" w:rsidRPr="00F222A0">
        <w:rPr>
          <w:rFonts w:ascii="Arial" w:hAnsi="Arial" w:cs="Arial"/>
          <w:sz w:val="19"/>
          <w:szCs w:val="19"/>
        </w:rPr>
        <w:t xml:space="preserve"> e</w:t>
      </w:r>
      <w:r w:rsidRPr="00F222A0">
        <w:rPr>
          <w:rFonts w:ascii="Arial" w:hAnsi="Arial" w:cs="Arial"/>
          <w:sz w:val="19"/>
          <w:szCs w:val="19"/>
        </w:rPr>
        <w:t xml:space="preserve"> </w:t>
      </w:r>
      <w:r w:rsidR="00AA30FF" w:rsidRPr="00F222A0">
        <w:rPr>
          <w:rFonts w:ascii="Arial" w:hAnsi="Arial" w:cs="Arial"/>
          <w:sz w:val="19"/>
          <w:szCs w:val="19"/>
        </w:rPr>
        <w:t>IDINALDO VALETIM DE MOURA FILHO</w:t>
      </w:r>
      <w:r w:rsidRPr="00F222A0">
        <w:rPr>
          <w:rFonts w:ascii="Arial" w:hAnsi="Arial" w:cs="Arial"/>
          <w:sz w:val="19"/>
          <w:szCs w:val="19"/>
        </w:rPr>
        <w:t xml:space="preserve"> não apresentou Certidão de Regularidade Municipal e Certidão de Regularidade Estadual</w:t>
      </w:r>
      <w:r w:rsidR="002F5D57" w:rsidRPr="00F222A0">
        <w:rPr>
          <w:rFonts w:ascii="Arial" w:hAnsi="Arial" w:cs="Arial"/>
          <w:sz w:val="19"/>
          <w:szCs w:val="19"/>
        </w:rPr>
        <w:t xml:space="preserve">, porém as ambas são </w:t>
      </w:r>
      <w:r w:rsidR="004E10D1" w:rsidRPr="00F222A0">
        <w:rPr>
          <w:rFonts w:ascii="Arial" w:hAnsi="Arial" w:cs="Arial"/>
          <w:sz w:val="19"/>
          <w:szCs w:val="19"/>
        </w:rPr>
        <w:t xml:space="preserve">beneficiárias da </w:t>
      </w:r>
      <w:r w:rsidR="002F5D57" w:rsidRPr="00F222A0">
        <w:rPr>
          <w:rFonts w:ascii="Arial" w:hAnsi="Arial" w:cs="Arial"/>
          <w:sz w:val="19"/>
          <w:szCs w:val="19"/>
        </w:rPr>
        <w:t xml:space="preserve"> </w:t>
      </w:r>
      <w:r w:rsidR="004E10D1" w:rsidRPr="00F222A0">
        <w:rPr>
          <w:rFonts w:ascii="Arial" w:hAnsi="Arial" w:cs="Arial"/>
          <w:sz w:val="19"/>
          <w:szCs w:val="19"/>
        </w:rPr>
        <w:t>LC nº 123/2006.</w:t>
      </w:r>
      <w:r w:rsidR="00691C15" w:rsidRPr="00F222A0">
        <w:rPr>
          <w:rFonts w:ascii="Arial" w:hAnsi="Arial" w:cs="Arial"/>
          <w:sz w:val="19"/>
          <w:szCs w:val="19"/>
        </w:rPr>
        <w:t xml:space="preserve"> Após ter constatado o referido benef</w:t>
      </w:r>
      <w:r w:rsidR="00B31376" w:rsidRPr="00F222A0">
        <w:rPr>
          <w:rFonts w:ascii="Arial" w:hAnsi="Arial" w:cs="Arial"/>
          <w:sz w:val="19"/>
          <w:szCs w:val="19"/>
        </w:rPr>
        <w:t>í</w:t>
      </w:r>
      <w:r w:rsidR="00691C15" w:rsidRPr="00F222A0">
        <w:rPr>
          <w:rFonts w:ascii="Arial" w:hAnsi="Arial" w:cs="Arial"/>
          <w:sz w:val="19"/>
          <w:szCs w:val="19"/>
        </w:rPr>
        <w:t xml:space="preserve">cio e ainda na fase de análise dos documentos quando verificado as restrições o Presidente da CPL procedeu com pesquisa nos </w:t>
      </w:r>
      <w:r w:rsidR="00B31376" w:rsidRPr="00F222A0">
        <w:rPr>
          <w:rFonts w:ascii="Arial" w:hAnsi="Arial" w:cs="Arial"/>
          <w:sz w:val="19"/>
          <w:szCs w:val="19"/>
        </w:rPr>
        <w:t xml:space="preserve">sites </w:t>
      </w:r>
      <w:proofErr w:type="gramStart"/>
      <w:r w:rsidR="00B31376" w:rsidRPr="00F222A0">
        <w:rPr>
          <w:rFonts w:ascii="Arial" w:hAnsi="Arial" w:cs="Arial"/>
          <w:sz w:val="19"/>
          <w:szCs w:val="19"/>
        </w:rPr>
        <w:t>oficiais relativo</w:t>
      </w:r>
      <w:proofErr w:type="gramEnd"/>
      <w:r w:rsidR="00B31376" w:rsidRPr="00F222A0">
        <w:rPr>
          <w:rFonts w:ascii="Arial" w:hAnsi="Arial" w:cs="Arial"/>
          <w:sz w:val="19"/>
          <w:szCs w:val="19"/>
        </w:rPr>
        <w:t xml:space="preserve"> as pendê</w:t>
      </w:r>
      <w:r w:rsidR="00691C15" w:rsidRPr="00F222A0">
        <w:rPr>
          <w:rFonts w:ascii="Arial" w:hAnsi="Arial" w:cs="Arial"/>
          <w:sz w:val="19"/>
          <w:szCs w:val="19"/>
        </w:rPr>
        <w:t xml:space="preserve">ncia </w:t>
      </w:r>
      <w:r w:rsidR="008138CD" w:rsidRPr="00F222A0">
        <w:rPr>
          <w:rFonts w:ascii="Arial" w:hAnsi="Arial" w:cs="Arial"/>
          <w:sz w:val="19"/>
          <w:szCs w:val="19"/>
        </w:rPr>
        <w:t>citadas. O resultado da diligê</w:t>
      </w:r>
      <w:r w:rsidR="00B31376" w:rsidRPr="00F222A0">
        <w:rPr>
          <w:rFonts w:ascii="Arial" w:hAnsi="Arial" w:cs="Arial"/>
          <w:sz w:val="19"/>
          <w:szCs w:val="19"/>
        </w:rPr>
        <w:t xml:space="preserve">ncia </w:t>
      </w:r>
      <w:r w:rsidR="008138CD" w:rsidRPr="00F222A0">
        <w:rPr>
          <w:rFonts w:ascii="Arial" w:hAnsi="Arial" w:cs="Arial"/>
          <w:sz w:val="19"/>
          <w:szCs w:val="19"/>
        </w:rPr>
        <w:t xml:space="preserve">foi positiva para </w:t>
      </w:r>
      <w:proofErr w:type="gramStart"/>
      <w:r w:rsidR="008138CD" w:rsidRPr="00F222A0">
        <w:rPr>
          <w:rFonts w:ascii="Arial" w:hAnsi="Arial" w:cs="Arial"/>
          <w:sz w:val="19"/>
          <w:szCs w:val="19"/>
        </w:rPr>
        <w:t>ambas</w:t>
      </w:r>
      <w:proofErr w:type="gramEnd"/>
      <w:r w:rsidR="008138CD" w:rsidRPr="00F222A0">
        <w:rPr>
          <w:rFonts w:ascii="Arial" w:hAnsi="Arial" w:cs="Arial"/>
          <w:sz w:val="19"/>
          <w:szCs w:val="19"/>
        </w:rPr>
        <w:t xml:space="preserve"> empresa e as certidões comprobatórias </w:t>
      </w:r>
      <w:r w:rsidR="003A3D9F" w:rsidRPr="00F222A0">
        <w:rPr>
          <w:rFonts w:ascii="Arial" w:hAnsi="Arial" w:cs="Arial"/>
          <w:sz w:val="19"/>
          <w:szCs w:val="19"/>
        </w:rPr>
        <w:t>acostada</w:t>
      </w:r>
      <w:r w:rsidR="008138CD" w:rsidRPr="00F222A0">
        <w:rPr>
          <w:rFonts w:ascii="Arial" w:hAnsi="Arial" w:cs="Arial"/>
          <w:sz w:val="19"/>
          <w:szCs w:val="19"/>
        </w:rPr>
        <w:t xml:space="preserve"> </w:t>
      </w:r>
      <w:r w:rsidR="003A3D9F" w:rsidRPr="00F222A0">
        <w:rPr>
          <w:rFonts w:ascii="Arial" w:hAnsi="Arial" w:cs="Arial"/>
          <w:sz w:val="19"/>
          <w:szCs w:val="19"/>
        </w:rPr>
        <w:t>aos</w:t>
      </w:r>
      <w:r w:rsidR="008138CD" w:rsidRPr="00F222A0">
        <w:rPr>
          <w:rFonts w:ascii="Arial" w:hAnsi="Arial" w:cs="Arial"/>
          <w:sz w:val="19"/>
          <w:szCs w:val="19"/>
        </w:rPr>
        <w:t xml:space="preserve"> autos do processo.</w:t>
      </w:r>
    </w:p>
    <w:p w:rsidR="008138CD" w:rsidRPr="00F222A0" w:rsidRDefault="008138CD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t xml:space="preserve">Não obstante, diante deste resultado as empresas M&amp;W SERVIÇOS DE CONSTRUÇÃO E REFORMA </w:t>
      </w:r>
      <w:proofErr w:type="gramStart"/>
      <w:r w:rsidRPr="00F222A0">
        <w:rPr>
          <w:rFonts w:ascii="Arial" w:hAnsi="Arial" w:cs="Arial"/>
          <w:sz w:val="19"/>
          <w:szCs w:val="19"/>
        </w:rPr>
        <w:t>LTDA</w:t>
      </w:r>
      <w:proofErr w:type="gramEnd"/>
      <w:r w:rsidRPr="00F222A0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F222A0">
        <w:rPr>
          <w:rFonts w:ascii="Arial" w:hAnsi="Arial" w:cs="Arial"/>
          <w:sz w:val="19"/>
          <w:szCs w:val="19"/>
        </w:rPr>
        <w:t>e</w:t>
      </w:r>
      <w:proofErr w:type="gramEnd"/>
      <w:r w:rsidRPr="00F222A0">
        <w:rPr>
          <w:rFonts w:ascii="Arial" w:hAnsi="Arial" w:cs="Arial"/>
          <w:sz w:val="19"/>
          <w:szCs w:val="19"/>
        </w:rPr>
        <w:t xml:space="preserve"> IDINALDO VALETIM DE MOURA FILHO também atenderam as exigências no instrumento convocatório relativos à Habilitação Jurídica</w:t>
      </w:r>
      <w:r w:rsidR="00C57C3B" w:rsidRPr="00F222A0">
        <w:rPr>
          <w:rFonts w:ascii="Arial" w:hAnsi="Arial" w:cs="Arial"/>
          <w:sz w:val="19"/>
          <w:szCs w:val="19"/>
        </w:rPr>
        <w:t>.</w:t>
      </w:r>
    </w:p>
    <w:p w:rsidR="002F5D57" w:rsidRPr="00F222A0" w:rsidRDefault="002F5D57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</w:p>
    <w:p w:rsidR="00EA0303" w:rsidRPr="00F222A0" w:rsidRDefault="00EA0303" w:rsidP="00EA0303">
      <w:pPr>
        <w:pBdr>
          <w:bottom w:val="single" w:sz="4" w:space="1" w:color="auto"/>
        </w:pBd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</w:rPr>
        <w:t>4.2. – Qualificação Econômico-Financeira.</w:t>
      </w:r>
    </w:p>
    <w:p w:rsidR="00EA0303" w:rsidRPr="00F222A0" w:rsidRDefault="00EA0303" w:rsidP="00EA0303">
      <w:pPr>
        <w:tabs>
          <w:tab w:val="left" w:pos="142"/>
          <w:tab w:val="right" w:pos="567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19"/>
          <w:szCs w:val="19"/>
        </w:rPr>
      </w:pPr>
    </w:p>
    <w:p w:rsidR="00EA0303" w:rsidRPr="00F222A0" w:rsidRDefault="00EA0303" w:rsidP="00EA0303">
      <w:pPr>
        <w:tabs>
          <w:tab w:val="left" w:pos="142"/>
          <w:tab w:val="right" w:pos="567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t xml:space="preserve">Em análise da qualificação econômico-financeira, item 10.4.2. </w:t>
      </w:r>
      <w:proofErr w:type="gramStart"/>
      <w:r w:rsidRPr="00F222A0">
        <w:rPr>
          <w:rFonts w:ascii="Arial" w:hAnsi="Arial" w:cs="Arial"/>
          <w:sz w:val="19"/>
          <w:szCs w:val="19"/>
        </w:rPr>
        <w:t>do</w:t>
      </w:r>
      <w:proofErr w:type="gramEnd"/>
      <w:r w:rsidRPr="00F222A0">
        <w:rPr>
          <w:rFonts w:ascii="Arial" w:hAnsi="Arial" w:cs="Arial"/>
          <w:sz w:val="19"/>
          <w:szCs w:val="19"/>
        </w:rPr>
        <w:t xml:space="preserve"> instrumento convocatório, o Sr. </w:t>
      </w:r>
      <w:r w:rsidR="003A3D9F" w:rsidRPr="00F222A0">
        <w:rPr>
          <w:rFonts w:ascii="Arial" w:hAnsi="Arial" w:cs="Arial"/>
          <w:sz w:val="19"/>
          <w:szCs w:val="19"/>
        </w:rPr>
        <w:t>Ramiro Bezerra da Rocha Neto, Contador CRC-PE 028738/O-0</w:t>
      </w:r>
      <w:r w:rsidRPr="00F222A0">
        <w:rPr>
          <w:rFonts w:ascii="Arial" w:hAnsi="Arial" w:cs="Arial"/>
          <w:sz w:val="19"/>
          <w:szCs w:val="19"/>
        </w:rPr>
        <w:t>, através de Parecer Contábil acostado aos autos, procedeu no seguinte julgamento:</w:t>
      </w:r>
    </w:p>
    <w:p w:rsidR="00EA0303" w:rsidRPr="00F222A0" w:rsidRDefault="00EA0303" w:rsidP="00EA0303">
      <w:pPr>
        <w:tabs>
          <w:tab w:val="left" w:pos="142"/>
          <w:tab w:val="right" w:pos="567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</w:p>
    <w:p w:rsidR="00EA0303" w:rsidRPr="00F222A0" w:rsidRDefault="00B12FD8" w:rsidP="00EA0303">
      <w:pPr>
        <w:tabs>
          <w:tab w:val="left" w:pos="142"/>
          <w:tab w:val="right" w:pos="567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i/>
          <w:sz w:val="19"/>
          <w:szCs w:val="19"/>
        </w:rPr>
      </w:pPr>
      <w:r w:rsidRPr="00F222A0">
        <w:rPr>
          <w:rFonts w:ascii="Arial" w:hAnsi="Arial" w:cs="Arial"/>
          <w:i/>
          <w:sz w:val="19"/>
          <w:szCs w:val="19"/>
        </w:rPr>
        <w:t>I - As empresas participantes apresentaram índices favoráveis e de acordo com as exigências do edital, no item 10.4.2, alínea ”b”, do processo acima mencionado.</w:t>
      </w:r>
    </w:p>
    <w:p w:rsidR="00EA0303" w:rsidRPr="00F222A0" w:rsidRDefault="00B12FD8" w:rsidP="00EA0303">
      <w:pPr>
        <w:tabs>
          <w:tab w:val="left" w:pos="142"/>
          <w:tab w:val="right" w:pos="567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i/>
          <w:sz w:val="19"/>
          <w:szCs w:val="19"/>
        </w:rPr>
      </w:pPr>
      <w:r w:rsidRPr="00F222A0">
        <w:rPr>
          <w:rFonts w:ascii="Arial" w:hAnsi="Arial" w:cs="Arial"/>
          <w:i/>
          <w:sz w:val="19"/>
          <w:szCs w:val="19"/>
        </w:rPr>
        <w:t>II - Todas as empresas apresentam um Patrimônio Líquido acima dos 10% (dez por cento) se comparados com o valor referencial da contratação do referido processo, conforme exige na alínea “c”.</w:t>
      </w:r>
    </w:p>
    <w:p w:rsidR="00B12FD8" w:rsidRPr="00F222A0" w:rsidRDefault="00B12FD8" w:rsidP="00EA0303">
      <w:pPr>
        <w:tabs>
          <w:tab w:val="left" w:pos="142"/>
          <w:tab w:val="right" w:pos="567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rFonts w:ascii="Arial" w:hAnsi="Arial" w:cs="Arial"/>
          <w:i/>
          <w:sz w:val="19"/>
          <w:szCs w:val="19"/>
        </w:rPr>
      </w:pPr>
      <w:r w:rsidRPr="00F222A0">
        <w:rPr>
          <w:rFonts w:ascii="Arial" w:hAnsi="Arial" w:cs="Arial"/>
          <w:i/>
          <w:sz w:val="19"/>
          <w:szCs w:val="19"/>
        </w:rPr>
        <w:t>III - E, por fim, todas as empresas atenderam às exigências da alínea “d”, do item 10.4.2 apresentando Certidão Negativa de Falência, Concordata ou Recuperação Judicial.</w:t>
      </w:r>
      <w:r w:rsidR="00EA0303" w:rsidRPr="00F222A0">
        <w:rPr>
          <w:rFonts w:ascii="Arial" w:hAnsi="Arial" w:cs="Arial"/>
          <w:i/>
          <w:sz w:val="19"/>
          <w:szCs w:val="19"/>
        </w:rPr>
        <w:t xml:space="preserve">     </w:t>
      </w:r>
    </w:p>
    <w:p w:rsidR="00EA0303" w:rsidRPr="00F222A0" w:rsidRDefault="00EA0303" w:rsidP="00EA0303">
      <w:pPr>
        <w:tabs>
          <w:tab w:val="left" w:pos="142"/>
          <w:tab w:val="right" w:pos="567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i/>
          <w:sz w:val="19"/>
          <w:szCs w:val="19"/>
        </w:rPr>
        <w:t xml:space="preserve">                                                                                         </w:t>
      </w:r>
    </w:p>
    <w:p w:rsidR="00EA0303" w:rsidRPr="00F222A0" w:rsidRDefault="00EA0303" w:rsidP="00EA0303">
      <w:pPr>
        <w:pBdr>
          <w:bottom w:val="single" w:sz="4" w:space="1" w:color="auto"/>
        </w:pBd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left="284"/>
        <w:jc w:val="both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</w:rPr>
        <w:t>4.3. – Qualificação Técnica.</w:t>
      </w:r>
    </w:p>
    <w:p w:rsidR="00EA0303" w:rsidRPr="00F222A0" w:rsidRDefault="00EA0303" w:rsidP="00EA0303">
      <w:pPr>
        <w:tabs>
          <w:tab w:val="left" w:pos="142"/>
          <w:tab w:val="right" w:pos="567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19"/>
          <w:szCs w:val="19"/>
        </w:rPr>
      </w:pPr>
    </w:p>
    <w:p w:rsidR="00EA0303" w:rsidRPr="00F222A0" w:rsidRDefault="00EA0303" w:rsidP="00EA0303">
      <w:pPr>
        <w:pStyle w:val="Cabealho"/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lastRenderedPageBreak/>
        <w:t xml:space="preserve">Com relação à análise da Qualificação Técnica item 10.4.3. </w:t>
      </w:r>
      <w:proofErr w:type="gramStart"/>
      <w:r w:rsidRPr="00F222A0">
        <w:rPr>
          <w:rFonts w:ascii="Arial" w:hAnsi="Arial" w:cs="Arial"/>
          <w:sz w:val="19"/>
          <w:szCs w:val="19"/>
        </w:rPr>
        <w:t>do</w:t>
      </w:r>
      <w:proofErr w:type="gramEnd"/>
      <w:r w:rsidRPr="00F222A0">
        <w:rPr>
          <w:rFonts w:ascii="Arial" w:hAnsi="Arial" w:cs="Arial"/>
          <w:sz w:val="19"/>
          <w:szCs w:val="19"/>
        </w:rPr>
        <w:t xml:space="preserve"> instrumento convocatório, o Sr. </w:t>
      </w:r>
      <w:r w:rsidR="00D41130" w:rsidRPr="00F222A0">
        <w:rPr>
          <w:rFonts w:ascii="Arial" w:hAnsi="Arial" w:cs="Arial"/>
          <w:sz w:val="19"/>
          <w:szCs w:val="19"/>
        </w:rPr>
        <w:t>Pedro Luís Domingues Filho</w:t>
      </w:r>
      <w:r w:rsidRPr="00F222A0">
        <w:rPr>
          <w:rFonts w:ascii="Arial" w:hAnsi="Arial" w:cs="Arial"/>
          <w:sz w:val="19"/>
          <w:szCs w:val="19"/>
        </w:rPr>
        <w:t xml:space="preserve">, profissional designado pela empresa contratada para realizar serviço de consultoria e fiscalização, para acompanhar o presente processo, emitiu Parecer Técnico acostado nos autos, com a seguinte termos: </w:t>
      </w:r>
    </w:p>
    <w:p w:rsidR="00EA0303" w:rsidRPr="00F222A0" w:rsidRDefault="00EA0303" w:rsidP="00EA0303">
      <w:pPr>
        <w:jc w:val="both"/>
        <w:rPr>
          <w:rFonts w:ascii="Arial" w:hAnsi="Arial" w:cs="Arial"/>
          <w:i/>
          <w:sz w:val="19"/>
          <w:szCs w:val="19"/>
        </w:rPr>
      </w:pPr>
    </w:p>
    <w:p w:rsidR="00FE6668" w:rsidRPr="00F222A0" w:rsidRDefault="004E5D35" w:rsidP="004E5D35">
      <w:pPr>
        <w:pStyle w:val="SemEspaamento"/>
        <w:spacing w:line="360" w:lineRule="auto"/>
        <w:ind w:left="284"/>
        <w:jc w:val="both"/>
        <w:rPr>
          <w:rFonts w:ascii="Arial" w:hAnsi="Arial" w:cs="Arial"/>
          <w:i/>
          <w:sz w:val="19"/>
          <w:szCs w:val="19"/>
        </w:rPr>
      </w:pPr>
      <w:r w:rsidRPr="00F222A0">
        <w:rPr>
          <w:rFonts w:ascii="Arial" w:hAnsi="Arial" w:cs="Arial"/>
          <w:i/>
          <w:sz w:val="19"/>
          <w:szCs w:val="19"/>
        </w:rPr>
        <w:t>No</w:t>
      </w:r>
      <w:r w:rsidR="00FE6668" w:rsidRPr="00F222A0">
        <w:rPr>
          <w:rFonts w:ascii="Arial" w:hAnsi="Arial" w:cs="Arial"/>
          <w:i/>
          <w:sz w:val="19"/>
          <w:szCs w:val="19"/>
        </w:rPr>
        <w:t xml:space="preserve"> que se refere ao quesito Qualificação Técnica quanto à comprovação de desempenho de atividades nos serviços de maior relevância, as empresas licitantes:</w:t>
      </w:r>
    </w:p>
    <w:p w:rsidR="00FE6668" w:rsidRPr="00F222A0" w:rsidRDefault="00FE6668" w:rsidP="00FE6668">
      <w:pPr>
        <w:pStyle w:val="SemEspaamento"/>
        <w:ind w:firstLine="708"/>
        <w:jc w:val="both"/>
        <w:rPr>
          <w:rFonts w:ascii="Arial" w:hAnsi="Arial" w:cs="Arial"/>
          <w:i/>
          <w:sz w:val="19"/>
          <w:szCs w:val="19"/>
        </w:rPr>
      </w:pPr>
    </w:p>
    <w:p w:rsidR="00FE6668" w:rsidRPr="00F222A0" w:rsidRDefault="00FE6668" w:rsidP="00FE6668">
      <w:pPr>
        <w:pStyle w:val="PargrafodaLista"/>
        <w:numPr>
          <w:ilvl w:val="0"/>
          <w:numId w:val="2"/>
        </w:numPr>
        <w:tabs>
          <w:tab w:val="left" w:pos="1560"/>
          <w:tab w:val="left" w:pos="6946"/>
        </w:tabs>
        <w:ind w:left="1418"/>
        <w:rPr>
          <w:rFonts w:ascii="Arial" w:hAnsi="Arial" w:cs="Arial"/>
          <w:i/>
          <w:sz w:val="19"/>
          <w:szCs w:val="19"/>
        </w:rPr>
      </w:pPr>
      <w:r w:rsidRPr="00F222A0">
        <w:rPr>
          <w:rFonts w:ascii="Arial" w:hAnsi="Arial" w:cs="Arial"/>
          <w:i/>
          <w:sz w:val="19"/>
          <w:szCs w:val="19"/>
        </w:rPr>
        <w:t>IDINALDO VALENTIM DE MOURA FILHO ME.</w:t>
      </w:r>
    </w:p>
    <w:p w:rsidR="00FE6668" w:rsidRPr="00F222A0" w:rsidRDefault="00FE6668" w:rsidP="00FE6668">
      <w:pPr>
        <w:pStyle w:val="PargrafodaLista"/>
        <w:numPr>
          <w:ilvl w:val="0"/>
          <w:numId w:val="2"/>
        </w:numPr>
        <w:tabs>
          <w:tab w:val="left" w:pos="1560"/>
          <w:tab w:val="left" w:pos="6946"/>
        </w:tabs>
        <w:ind w:left="1418"/>
        <w:rPr>
          <w:rFonts w:ascii="Arial" w:hAnsi="Arial" w:cs="Arial"/>
          <w:i/>
          <w:sz w:val="19"/>
          <w:szCs w:val="19"/>
        </w:rPr>
      </w:pPr>
      <w:r w:rsidRPr="00F222A0">
        <w:rPr>
          <w:rFonts w:ascii="Arial" w:hAnsi="Arial" w:cs="Arial"/>
          <w:i/>
          <w:sz w:val="19"/>
          <w:szCs w:val="19"/>
        </w:rPr>
        <w:t>CONSTRUTORA MASTER EIRELI – ME.</w:t>
      </w:r>
    </w:p>
    <w:p w:rsidR="00FE6668" w:rsidRPr="00F222A0" w:rsidRDefault="00FE6668" w:rsidP="00FE6668">
      <w:pPr>
        <w:pStyle w:val="PargrafodaLista"/>
        <w:numPr>
          <w:ilvl w:val="0"/>
          <w:numId w:val="2"/>
        </w:numPr>
        <w:tabs>
          <w:tab w:val="left" w:pos="1560"/>
          <w:tab w:val="left" w:pos="6946"/>
        </w:tabs>
        <w:ind w:left="1418"/>
        <w:rPr>
          <w:rFonts w:ascii="Arial" w:hAnsi="Arial" w:cs="Arial"/>
          <w:i/>
          <w:sz w:val="19"/>
          <w:szCs w:val="19"/>
        </w:rPr>
      </w:pPr>
      <w:r w:rsidRPr="00F222A0">
        <w:rPr>
          <w:rFonts w:ascii="Arial" w:hAnsi="Arial" w:cs="Arial"/>
          <w:i/>
          <w:sz w:val="19"/>
          <w:szCs w:val="19"/>
        </w:rPr>
        <w:t>M LIRA CONSTRUÇÕES E SERVIÇOS EIRELI.</w:t>
      </w:r>
    </w:p>
    <w:p w:rsidR="00FE6668" w:rsidRPr="00F222A0" w:rsidRDefault="00FE6668" w:rsidP="00FE6668">
      <w:pPr>
        <w:pStyle w:val="PargrafodaLista"/>
        <w:numPr>
          <w:ilvl w:val="0"/>
          <w:numId w:val="2"/>
        </w:numPr>
        <w:tabs>
          <w:tab w:val="left" w:pos="1560"/>
          <w:tab w:val="left" w:pos="6946"/>
        </w:tabs>
        <w:ind w:left="1418"/>
        <w:rPr>
          <w:rFonts w:ascii="Arial" w:hAnsi="Arial" w:cs="Arial"/>
          <w:i/>
          <w:sz w:val="19"/>
          <w:szCs w:val="19"/>
        </w:rPr>
      </w:pPr>
      <w:r w:rsidRPr="00F222A0">
        <w:rPr>
          <w:rFonts w:ascii="Arial" w:hAnsi="Arial" w:cs="Arial"/>
          <w:i/>
          <w:sz w:val="19"/>
          <w:szCs w:val="19"/>
        </w:rPr>
        <w:t>MULTISET ENGENHARIA LTDA.</w:t>
      </w:r>
    </w:p>
    <w:p w:rsidR="00FE6668" w:rsidRPr="00F222A0" w:rsidRDefault="00FE6668" w:rsidP="00FE6668">
      <w:pPr>
        <w:pStyle w:val="PargrafodaLista"/>
        <w:numPr>
          <w:ilvl w:val="0"/>
          <w:numId w:val="2"/>
        </w:numPr>
        <w:tabs>
          <w:tab w:val="left" w:pos="1560"/>
          <w:tab w:val="left" w:pos="6946"/>
        </w:tabs>
        <w:ind w:left="1418"/>
        <w:rPr>
          <w:rFonts w:ascii="Arial" w:hAnsi="Arial" w:cs="Arial"/>
          <w:i/>
          <w:sz w:val="19"/>
          <w:szCs w:val="19"/>
        </w:rPr>
      </w:pPr>
      <w:r w:rsidRPr="00F222A0">
        <w:rPr>
          <w:rFonts w:ascii="Arial" w:hAnsi="Arial" w:cs="Arial"/>
          <w:i/>
          <w:sz w:val="19"/>
          <w:szCs w:val="19"/>
        </w:rPr>
        <w:t>M&amp;W ENGENHARIA E CONSTRUÇÃO.</w:t>
      </w:r>
    </w:p>
    <w:p w:rsidR="00FE6668" w:rsidRPr="00F222A0" w:rsidRDefault="00FE6668" w:rsidP="00FE6668">
      <w:pPr>
        <w:pStyle w:val="PargrafodaLista"/>
        <w:numPr>
          <w:ilvl w:val="0"/>
          <w:numId w:val="2"/>
        </w:numPr>
        <w:tabs>
          <w:tab w:val="left" w:pos="1560"/>
          <w:tab w:val="left" w:pos="6946"/>
        </w:tabs>
        <w:ind w:left="1418"/>
        <w:rPr>
          <w:rFonts w:ascii="Arial" w:hAnsi="Arial" w:cs="Arial"/>
          <w:i/>
          <w:sz w:val="19"/>
          <w:szCs w:val="19"/>
        </w:rPr>
      </w:pPr>
      <w:proofErr w:type="gramStart"/>
      <w:r w:rsidRPr="00F222A0">
        <w:rPr>
          <w:rFonts w:ascii="Arial" w:hAnsi="Arial" w:cs="Arial"/>
          <w:i/>
          <w:sz w:val="19"/>
          <w:szCs w:val="19"/>
        </w:rPr>
        <w:t>CONSTRUTORA PAU</w:t>
      </w:r>
      <w:proofErr w:type="gramEnd"/>
      <w:r w:rsidRPr="00F222A0">
        <w:rPr>
          <w:rFonts w:ascii="Arial" w:hAnsi="Arial" w:cs="Arial"/>
          <w:i/>
          <w:sz w:val="19"/>
          <w:szCs w:val="19"/>
        </w:rPr>
        <w:t xml:space="preserve"> BRASIL.</w:t>
      </w:r>
    </w:p>
    <w:p w:rsidR="004E5D35" w:rsidRPr="00F222A0" w:rsidRDefault="004E5D35" w:rsidP="004E5D35">
      <w:pPr>
        <w:pStyle w:val="PargrafodaLista"/>
        <w:tabs>
          <w:tab w:val="left" w:pos="1560"/>
          <w:tab w:val="left" w:pos="6946"/>
        </w:tabs>
        <w:spacing w:line="360" w:lineRule="auto"/>
        <w:ind w:left="1418"/>
        <w:rPr>
          <w:rFonts w:ascii="Arial" w:hAnsi="Arial" w:cs="Arial"/>
          <w:i/>
          <w:sz w:val="19"/>
          <w:szCs w:val="19"/>
        </w:rPr>
      </w:pPr>
    </w:p>
    <w:p w:rsidR="00FE6668" w:rsidRPr="00F222A0" w:rsidRDefault="00FE6668" w:rsidP="004E5D35">
      <w:pPr>
        <w:pStyle w:val="SemEspaamento"/>
        <w:spacing w:line="360" w:lineRule="auto"/>
        <w:ind w:left="284"/>
        <w:jc w:val="both"/>
        <w:rPr>
          <w:rFonts w:ascii="Arial" w:hAnsi="Arial" w:cs="Arial"/>
          <w:i/>
          <w:sz w:val="19"/>
          <w:szCs w:val="19"/>
        </w:rPr>
      </w:pPr>
      <w:r w:rsidRPr="00F222A0">
        <w:rPr>
          <w:rFonts w:ascii="Arial" w:hAnsi="Arial" w:cs="Arial"/>
          <w:b/>
          <w:i/>
          <w:sz w:val="19"/>
          <w:szCs w:val="19"/>
          <w:u w:val="single"/>
        </w:rPr>
        <w:t>Atenderam satisfatoriamente</w:t>
      </w:r>
      <w:r w:rsidRPr="00F222A0">
        <w:rPr>
          <w:rFonts w:ascii="Arial" w:hAnsi="Arial" w:cs="Arial"/>
          <w:i/>
          <w:sz w:val="19"/>
          <w:szCs w:val="19"/>
        </w:rPr>
        <w:t xml:space="preserve"> as exigências previstas no Edital, cabendo à CPL o acatamento ou não das orientações aqui discriminadas, fazendo seu julgamento.</w:t>
      </w:r>
    </w:p>
    <w:p w:rsidR="00EA0303" w:rsidRPr="00F222A0" w:rsidRDefault="00EA0303" w:rsidP="00EA0303">
      <w:pPr>
        <w:jc w:val="both"/>
        <w:rPr>
          <w:rFonts w:ascii="Arial" w:hAnsi="Arial" w:cs="Arial"/>
          <w:i/>
          <w:sz w:val="19"/>
          <w:szCs w:val="19"/>
        </w:rPr>
      </w:pPr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rFonts w:ascii="Arial" w:hAnsi="Arial" w:cs="Arial"/>
          <w:sz w:val="19"/>
          <w:szCs w:val="19"/>
        </w:rPr>
      </w:pPr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  <w:highlight w:val="lightGray"/>
        </w:rPr>
        <w:t xml:space="preserve">5. </w:t>
      </w:r>
      <w:r w:rsidRPr="00F222A0">
        <w:rPr>
          <w:rFonts w:ascii="Arial" w:hAnsi="Arial" w:cs="Arial"/>
          <w:b/>
          <w:sz w:val="19"/>
          <w:szCs w:val="19"/>
          <w:highlight w:val="lightGray"/>
        </w:rPr>
        <w:tab/>
      </w:r>
      <w:r w:rsidRPr="00F222A0">
        <w:rPr>
          <w:rFonts w:ascii="Arial" w:hAnsi="Arial" w:cs="Arial"/>
          <w:b/>
          <w:sz w:val="19"/>
          <w:szCs w:val="19"/>
          <w:highlight w:val="lightGray"/>
        </w:rPr>
        <w:tab/>
      </w:r>
      <w:r w:rsidRPr="00F222A0">
        <w:rPr>
          <w:rFonts w:ascii="Arial" w:hAnsi="Arial" w:cs="Arial"/>
          <w:b/>
          <w:sz w:val="19"/>
          <w:szCs w:val="19"/>
          <w:highlight w:val="lightGray"/>
        </w:rPr>
        <w:tab/>
        <w:t>DO JULGAMENTO DA FASE DE HABILITAÇÃO</w:t>
      </w:r>
    </w:p>
    <w:p w:rsidR="00EA0303" w:rsidRPr="00F222A0" w:rsidRDefault="00EA0303" w:rsidP="00EA030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567"/>
        <w:jc w:val="center"/>
        <w:rPr>
          <w:rFonts w:ascii="Arial" w:hAnsi="Arial" w:cs="Arial"/>
          <w:sz w:val="19"/>
          <w:szCs w:val="19"/>
        </w:rPr>
      </w:pPr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t xml:space="preserve">Após análise dos procedimentos adotados no processo em epigrafe, a Comissão Permanente de Licitação, por unanimidade de seus membros, considerando as exigências constantes do Instrumento Convocatório, a legislação aplicável e a apreciações da Área Técnica, </w:t>
      </w:r>
      <w:r w:rsidRPr="00F222A0">
        <w:rPr>
          <w:rFonts w:ascii="Arial" w:hAnsi="Arial" w:cs="Arial"/>
          <w:b/>
          <w:sz w:val="19"/>
          <w:szCs w:val="19"/>
        </w:rPr>
        <w:t>DECIDE:</w:t>
      </w:r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b/>
          <w:sz w:val="19"/>
          <w:szCs w:val="19"/>
        </w:rPr>
      </w:pPr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</w:rPr>
        <w:t xml:space="preserve">I - HABILITAR </w:t>
      </w:r>
      <w:r w:rsidRPr="00F222A0">
        <w:rPr>
          <w:rFonts w:ascii="Arial" w:hAnsi="Arial" w:cs="Arial"/>
          <w:sz w:val="19"/>
          <w:szCs w:val="19"/>
        </w:rPr>
        <w:t>as</w:t>
      </w:r>
      <w:r w:rsidRPr="00F222A0">
        <w:rPr>
          <w:rFonts w:ascii="Arial" w:hAnsi="Arial" w:cs="Arial"/>
          <w:b/>
          <w:sz w:val="19"/>
          <w:szCs w:val="19"/>
        </w:rPr>
        <w:t xml:space="preserve"> </w:t>
      </w:r>
      <w:r w:rsidRPr="00F222A0">
        <w:rPr>
          <w:rFonts w:ascii="Arial" w:hAnsi="Arial" w:cs="Arial"/>
          <w:sz w:val="19"/>
          <w:szCs w:val="19"/>
        </w:rPr>
        <w:t>licitantes:</w:t>
      </w:r>
    </w:p>
    <w:p w:rsidR="00EA0303" w:rsidRPr="00F222A0" w:rsidRDefault="00EA0303" w:rsidP="00EA0303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84"/>
        <w:jc w:val="both"/>
        <w:rPr>
          <w:rFonts w:ascii="Arial" w:hAnsi="Arial" w:cs="Arial"/>
          <w:sz w:val="19"/>
          <w:szCs w:val="19"/>
        </w:rPr>
      </w:pPr>
    </w:p>
    <w:p w:rsidR="004E5D35" w:rsidRPr="00F222A0" w:rsidRDefault="004E5D35" w:rsidP="004E5D35">
      <w:pPr>
        <w:spacing w:line="360" w:lineRule="auto"/>
        <w:ind w:left="284"/>
        <w:jc w:val="both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</w:rPr>
        <w:t>M LIRA CONSTRUÇÕES E SERVIÇOS EIRELI</w:t>
      </w:r>
    </w:p>
    <w:p w:rsidR="004E5D35" w:rsidRPr="00F222A0" w:rsidRDefault="004E5D35" w:rsidP="004E5D35">
      <w:pPr>
        <w:spacing w:line="360" w:lineRule="auto"/>
        <w:ind w:left="284"/>
        <w:jc w:val="both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</w:rPr>
        <w:t>CONSTRUTORA MASTER EIRELI</w:t>
      </w:r>
    </w:p>
    <w:p w:rsidR="004E5D35" w:rsidRPr="00F222A0" w:rsidRDefault="004E5D35" w:rsidP="004E5D35">
      <w:pPr>
        <w:spacing w:line="360" w:lineRule="auto"/>
        <w:ind w:left="284"/>
        <w:jc w:val="both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</w:rPr>
        <w:t>M&amp;W SERVIÇOS DE CONSTRUÇÃO E REFORMA LTDA</w:t>
      </w:r>
    </w:p>
    <w:p w:rsidR="004E5D35" w:rsidRPr="00F222A0" w:rsidRDefault="004E5D35" w:rsidP="004E5D35">
      <w:pPr>
        <w:spacing w:line="360" w:lineRule="auto"/>
        <w:ind w:left="284"/>
        <w:jc w:val="both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</w:rPr>
        <w:t>PAUBRASIL COMERCIO E CONSTRUTORA LTDA – ME</w:t>
      </w:r>
    </w:p>
    <w:p w:rsidR="004E5D35" w:rsidRPr="00F222A0" w:rsidRDefault="004E5D35" w:rsidP="004E5D35">
      <w:pPr>
        <w:spacing w:line="360" w:lineRule="auto"/>
        <w:ind w:left="284"/>
        <w:jc w:val="both"/>
        <w:rPr>
          <w:rFonts w:ascii="Arial" w:hAnsi="Arial" w:cs="Arial"/>
          <w:b/>
          <w:bCs/>
          <w:sz w:val="19"/>
          <w:szCs w:val="19"/>
        </w:rPr>
      </w:pPr>
      <w:r w:rsidRPr="00F222A0">
        <w:rPr>
          <w:rFonts w:ascii="Arial" w:hAnsi="Arial" w:cs="Arial"/>
          <w:b/>
          <w:bCs/>
          <w:sz w:val="19"/>
          <w:szCs w:val="19"/>
        </w:rPr>
        <w:t>IDINALDO VALETIM DE MOURA FILHO</w:t>
      </w:r>
    </w:p>
    <w:p w:rsidR="004E5D35" w:rsidRPr="00F222A0" w:rsidRDefault="004E5D35" w:rsidP="004E5D35">
      <w:pPr>
        <w:spacing w:line="360" w:lineRule="auto"/>
        <w:ind w:left="284"/>
        <w:jc w:val="both"/>
        <w:rPr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</w:rPr>
        <w:t>MULTISET ENGENHARIA LTDA</w:t>
      </w:r>
    </w:p>
    <w:p w:rsidR="00EA0303" w:rsidRPr="00F222A0" w:rsidRDefault="00EA0303" w:rsidP="00EA0303">
      <w:pPr>
        <w:jc w:val="both"/>
        <w:rPr>
          <w:rFonts w:ascii="Arial" w:hAnsi="Arial" w:cs="Arial"/>
          <w:b/>
          <w:sz w:val="19"/>
          <w:szCs w:val="19"/>
        </w:rPr>
      </w:pPr>
    </w:p>
    <w:p w:rsidR="00EA0303" w:rsidRPr="00F222A0" w:rsidRDefault="00EA0303" w:rsidP="00EA0303">
      <w:pPr>
        <w:tabs>
          <w:tab w:val="left" w:pos="284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t>O resultado do julgamento será comunicado às licitantes na forma prevista no instrumento convocatório, quando terá início o prazo recursal.</w:t>
      </w:r>
    </w:p>
    <w:p w:rsidR="00EA0303" w:rsidRPr="00F222A0" w:rsidRDefault="00EA0303" w:rsidP="00EA030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567"/>
        <w:jc w:val="center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t>Cabo do Cabo de Santo Agostinho, 1</w:t>
      </w:r>
      <w:r w:rsidR="005A437E" w:rsidRPr="00F222A0">
        <w:rPr>
          <w:rFonts w:ascii="Arial" w:hAnsi="Arial" w:cs="Arial"/>
          <w:sz w:val="19"/>
          <w:szCs w:val="19"/>
        </w:rPr>
        <w:t>3</w:t>
      </w:r>
      <w:r w:rsidRPr="00F222A0">
        <w:rPr>
          <w:rFonts w:ascii="Arial" w:hAnsi="Arial" w:cs="Arial"/>
          <w:sz w:val="19"/>
          <w:szCs w:val="19"/>
        </w:rPr>
        <w:t xml:space="preserve"> de </w:t>
      </w:r>
      <w:r w:rsidR="004E5D35" w:rsidRPr="00F222A0">
        <w:rPr>
          <w:rFonts w:ascii="Arial" w:hAnsi="Arial" w:cs="Arial"/>
          <w:sz w:val="19"/>
          <w:szCs w:val="19"/>
        </w:rPr>
        <w:t>março</w:t>
      </w:r>
      <w:r w:rsidRPr="00F222A0">
        <w:rPr>
          <w:rFonts w:ascii="Arial" w:hAnsi="Arial" w:cs="Arial"/>
          <w:sz w:val="19"/>
          <w:szCs w:val="19"/>
        </w:rPr>
        <w:t xml:space="preserve"> de 20</w:t>
      </w:r>
      <w:r w:rsidR="004E5D35" w:rsidRPr="00F222A0">
        <w:rPr>
          <w:rFonts w:ascii="Arial" w:hAnsi="Arial" w:cs="Arial"/>
          <w:sz w:val="19"/>
          <w:szCs w:val="19"/>
        </w:rPr>
        <w:t>20</w:t>
      </w:r>
      <w:r w:rsidRPr="00F222A0">
        <w:rPr>
          <w:rFonts w:ascii="Arial" w:hAnsi="Arial" w:cs="Arial"/>
          <w:sz w:val="19"/>
          <w:szCs w:val="19"/>
        </w:rPr>
        <w:t>.</w:t>
      </w:r>
    </w:p>
    <w:p w:rsidR="00EA0303" w:rsidRPr="00F222A0" w:rsidRDefault="00EA0303" w:rsidP="00EA0303">
      <w:pPr>
        <w:tabs>
          <w:tab w:val="left" w:pos="142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567"/>
        <w:jc w:val="center"/>
        <w:rPr>
          <w:rFonts w:ascii="Arial" w:hAnsi="Arial" w:cs="Arial"/>
          <w:sz w:val="19"/>
          <w:szCs w:val="19"/>
        </w:rPr>
      </w:pPr>
    </w:p>
    <w:p w:rsidR="005A437E" w:rsidRPr="00F222A0" w:rsidRDefault="005A437E" w:rsidP="00EA0303">
      <w:pPr>
        <w:jc w:val="center"/>
        <w:rPr>
          <w:rFonts w:ascii="Arial" w:hAnsi="Arial" w:cs="Arial"/>
          <w:sz w:val="19"/>
          <w:szCs w:val="19"/>
        </w:rPr>
      </w:pPr>
    </w:p>
    <w:p w:rsidR="00EA0303" w:rsidRPr="00F222A0" w:rsidRDefault="00EA0303" w:rsidP="00EA0303">
      <w:pPr>
        <w:jc w:val="center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t>___________________________________</w:t>
      </w:r>
    </w:p>
    <w:p w:rsidR="00EA0303" w:rsidRPr="00F222A0" w:rsidRDefault="00EA0303" w:rsidP="00EA0303">
      <w:pPr>
        <w:pStyle w:val="Ttulo1"/>
        <w:jc w:val="center"/>
        <w:rPr>
          <w:rFonts w:ascii="Arial" w:hAnsi="Arial" w:cs="Arial"/>
          <w:sz w:val="19"/>
          <w:szCs w:val="19"/>
        </w:rPr>
      </w:pPr>
      <w:r w:rsidRPr="00F222A0">
        <w:rPr>
          <w:rFonts w:ascii="Arial" w:hAnsi="Arial" w:cs="Arial"/>
          <w:sz w:val="19"/>
          <w:szCs w:val="19"/>
        </w:rPr>
        <w:t xml:space="preserve">Hendrik Francisco Emil Visser </w:t>
      </w:r>
    </w:p>
    <w:p w:rsidR="00EA0303" w:rsidRPr="00F222A0" w:rsidRDefault="00EA0303" w:rsidP="00EA0303">
      <w:pPr>
        <w:pStyle w:val="Ttulo1"/>
        <w:jc w:val="center"/>
        <w:rPr>
          <w:rFonts w:ascii="Arial" w:hAnsi="Arial" w:cs="Arial"/>
          <w:b w:val="0"/>
          <w:sz w:val="19"/>
          <w:szCs w:val="19"/>
        </w:rPr>
      </w:pPr>
      <w:r w:rsidRPr="00F222A0">
        <w:rPr>
          <w:rFonts w:ascii="Arial" w:hAnsi="Arial" w:cs="Arial"/>
          <w:b w:val="0"/>
          <w:sz w:val="19"/>
          <w:szCs w:val="19"/>
        </w:rPr>
        <w:t xml:space="preserve">Presidente </w:t>
      </w:r>
      <w:r w:rsidR="00FC465C">
        <w:rPr>
          <w:rFonts w:ascii="Arial" w:hAnsi="Arial" w:cs="Arial"/>
          <w:b w:val="0"/>
          <w:sz w:val="19"/>
          <w:szCs w:val="19"/>
        </w:rPr>
        <w:t>da CPL</w:t>
      </w:r>
    </w:p>
    <w:p w:rsidR="00EA0303" w:rsidRPr="00F222A0" w:rsidRDefault="00EA0303" w:rsidP="00EA0303">
      <w:pPr>
        <w:spacing w:line="276" w:lineRule="auto"/>
        <w:ind w:left="284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</w:rPr>
        <w:t>Membros:</w:t>
      </w:r>
    </w:p>
    <w:p w:rsidR="00EA0303" w:rsidRPr="00F222A0" w:rsidRDefault="00EA0303" w:rsidP="00EA0303">
      <w:pPr>
        <w:spacing w:line="276" w:lineRule="auto"/>
        <w:ind w:left="284"/>
        <w:rPr>
          <w:rFonts w:ascii="Arial" w:hAnsi="Arial" w:cs="Arial"/>
          <w:b/>
          <w:sz w:val="19"/>
          <w:szCs w:val="19"/>
        </w:rPr>
      </w:pPr>
    </w:p>
    <w:p w:rsidR="004E5D35" w:rsidRPr="00F222A0" w:rsidRDefault="004E5D35" w:rsidP="004F3B9F">
      <w:pPr>
        <w:ind w:left="284"/>
        <w:rPr>
          <w:rFonts w:ascii="Arial" w:hAnsi="Arial" w:cs="Arial"/>
          <w:b/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</w:rPr>
        <w:t xml:space="preserve">Roberto Lincoln do Nascimento </w:t>
      </w:r>
    </w:p>
    <w:p w:rsidR="004E5D35" w:rsidRPr="00F222A0" w:rsidRDefault="004E5D35" w:rsidP="004F3B9F">
      <w:pPr>
        <w:ind w:left="284"/>
        <w:rPr>
          <w:rFonts w:ascii="Arial" w:hAnsi="Arial" w:cs="Arial"/>
          <w:sz w:val="19"/>
          <w:szCs w:val="19"/>
        </w:rPr>
      </w:pPr>
    </w:p>
    <w:p w:rsidR="004E5D35" w:rsidRPr="00F222A0" w:rsidRDefault="004E5D35" w:rsidP="004F3B9F">
      <w:pPr>
        <w:ind w:left="284"/>
        <w:rPr>
          <w:rFonts w:ascii="Arial" w:hAnsi="Arial" w:cs="Arial"/>
          <w:sz w:val="19"/>
          <w:szCs w:val="19"/>
        </w:rPr>
      </w:pPr>
    </w:p>
    <w:p w:rsidR="00ED7D08" w:rsidRPr="00F222A0" w:rsidRDefault="004E5D35" w:rsidP="00F222A0">
      <w:pPr>
        <w:ind w:left="284"/>
        <w:rPr>
          <w:sz w:val="19"/>
          <w:szCs w:val="19"/>
        </w:rPr>
      </w:pPr>
      <w:r w:rsidRPr="00F222A0">
        <w:rPr>
          <w:rFonts w:ascii="Arial" w:hAnsi="Arial" w:cs="Arial"/>
          <w:b/>
          <w:sz w:val="19"/>
          <w:szCs w:val="19"/>
        </w:rPr>
        <w:t>Tathiana Lemos Araújo</w:t>
      </w:r>
    </w:p>
    <w:sectPr w:rsidR="00ED7D08" w:rsidRPr="00F222A0" w:rsidSect="00F271BF">
      <w:headerReference w:type="even" r:id="rId8"/>
      <w:headerReference w:type="default" r:id="rId9"/>
      <w:headerReference w:type="first" r:id="rId10"/>
      <w:pgSz w:w="11906" w:h="16838"/>
      <w:pgMar w:top="238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D9" w:rsidRDefault="00D571D9" w:rsidP="00F041AC">
      <w:r>
        <w:separator/>
      </w:r>
    </w:p>
  </w:endnote>
  <w:endnote w:type="continuationSeparator" w:id="0">
    <w:p w:rsidR="00D571D9" w:rsidRDefault="00D571D9" w:rsidP="00F0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D9" w:rsidRDefault="00D571D9" w:rsidP="00F041AC">
      <w:r>
        <w:separator/>
      </w:r>
    </w:p>
  </w:footnote>
  <w:footnote w:type="continuationSeparator" w:id="0">
    <w:p w:rsidR="00D571D9" w:rsidRDefault="00D571D9" w:rsidP="00F04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AC" w:rsidRDefault="00D571D9">
    <w:pPr>
      <w:pStyle w:val="Cabealho"/>
    </w:pPr>
    <w:r>
      <w:rPr>
        <w:noProof/>
      </w:rPr>
      <w:pict w14:anchorId="2396B6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1" o:spid="_x0000_s2050" type="#_x0000_t75" style="position:absolute;margin-left:0;margin-top:0;width:596.4pt;height:843.45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AC" w:rsidRDefault="00D571D9">
    <w:pPr>
      <w:pStyle w:val="Cabealho"/>
    </w:pPr>
    <w:r>
      <w:rPr>
        <w:noProof/>
      </w:rPr>
      <w:pict w14:anchorId="67D4D4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2" o:spid="_x0000_s2051" type="#_x0000_t75" style="position:absolute;margin-left:0;margin-top:0;width:596.4pt;height:843.45pt;z-index:-251656192;mso-position-horizontal:center;mso-position-horizontal-relative:page;mso-position-vertical:center;mso-position-vertical-relative:page" o:allowincell="f">
          <v:imagedata r:id="rId1" o:title="TIMBRADO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AC" w:rsidRDefault="00D571D9">
    <w:pPr>
      <w:pStyle w:val="Cabealho"/>
    </w:pPr>
    <w:r>
      <w:rPr>
        <w:noProof/>
      </w:rPr>
      <w:pict w14:anchorId="6AE9BA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0" o:spid="_x0000_s2049" type="#_x0000_t75" style="position:absolute;margin-left:0;margin-top:0;width:596.4pt;height:843.45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F0630"/>
    <w:multiLevelType w:val="hybridMultilevel"/>
    <w:tmpl w:val="7BC4A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53E91"/>
    <w:multiLevelType w:val="hybridMultilevel"/>
    <w:tmpl w:val="EFD8EDB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03"/>
    <w:rsid w:val="001C632B"/>
    <w:rsid w:val="002F5D57"/>
    <w:rsid w:val="003570C5"/>
    <w:rsid w:val="00390E3B"/>
    <w:rsid w:val="003A3D9F"/>
    <w:rsid w:val="00404A79"/>
    <w:rsid w:val="004A5845"/>
    <w:rsid w:val="004E10D1"/>
    <w:rsid w:val="004E5D35"/>
    <w:rsid w:val="004F3B9F"/>
    <w:rsid w:val="005A437E"/>
    <w:rsid w:val="00691C15"/>
    <w:rsid w:val="006C4647"/>
    <w:rsid w:val="00764D2D"/>
    <w:rsid w:val="00784464"/>
    <w:rsid w:val="007E4396"/>
    <w:rsid w:val="008138CD"/>
    <w:rsid w:val="008B23FD"/>
    <w:rsid w:val="008B66FA"/>
    <w:rsid w:val="00A31C87"/>
    <w:rsid w:val="00AA30FF"/>
    <w:rsid w:val="00B12FD8"/>
    <w:rsid w:val="00B31376"/>
    <w:rsid w:val="00B56C7A"/>
    <w:rsid w:val="00C57C3B"/>
    <w:rsid w:val="00D06929"/>
    <w:rsid w:val="00D41130"/>
    <w:rsid w:val="00D571D9"/>
    <w:rsid w:val="00DA5D83"/>
    <w:rsid w:val="00E11FD9"/>
    <w:rsid w:val="00EA0303"/>
    <w:rsid w:val="00ED7D08"/>
    <w:rsid w:val="00F041AC"/>
    <w:rsid w:val="00F222A0"/>
    <w:rsid w:val="00F271BF"/>
    <w:rsid w:val="00FC465C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EA0303"/>
    <w:pPr>
      <w:keepNext/>
      <w:jc w:val="center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link w:val="Ttulo3Char"/>
    <w:qFormat/>
    <w:rsid w:val="00EA0303"/>
    <w:pPr>
      <w:keepNext/>
      <w:tabs>
        <w:tab w:val="left" w:pos="288"/>
        <w:tab w:val="left" w:pos="1008"/>
        <w:tab w:val="left" w:pos="1728"/>
        <w:tab w:val="left" w:pos="1985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2"/>
    </w:pPr>
    <w:rPr>
      <w:rFonts w:ascii="Verdana" w:hAnsi="Verdan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A0303"/>
    <w:rPr>
      <w:rFonts w:ascii="Verdana" w:eastAsia="Times New Roman" w:hAnsi="Verdana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A0303"/>
    <w:rPr>
      <w:rFonts w:ascii="Verdana" w:eastAsia="Times New Roman" w:hAnsi="Verdana" w:cs="Times New Roman"/>
      <w:b/>
      <w:sz w:val="20"/>
      <w:szCs w:val="20"/>
      <w:lang w:eastAsia="pt-BR"/>
    </w:rPr>
  </w:style>
  <w:style w:type="paragraph" w:customStyle="1" w:styleId="CaptuloEdital">
    <w:name w:val="Capítulo Edital"/>
    <w:basedOn w:val="Normal"/>
    <w:next w:val="Normal"/>
    <w:rsid w:val="00EA0303"/>
    <w:pPr>
      <w:keepNext/>
      <w:keepLines/>
      <w:spacing w:before="360" w:after="360"/>
      <w:jc w:val="center"/>
    </w:pPr>
    <w:rPr>
      <w:b/>
    </w:rPr>
  </w:style>
  <w:style w:type="paragraph" w:customStyle="1" w:styleId="Corpodetexto31">
    <w:name w:val="Corpo de texto 31"/>
    <w:basedOn w:val="Normal"/>
    <w:rsid w:val="00EA03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b/>
      <w:sz w:val="24"/>
    </w:rPr>
  </w:style>
  <w:style w:type="paragraph" w:styleId="PargrafodaLista">
    <w:name w:val="List Paragraph"/>
    <w:basedOn w:val="Normal"/>
    <w:uiPriority w:val="34"/>
    <w:qFormat/>
    <w:rsid w:val="00EA0303"/>
    <w:pPr>
      <w:ind w:left="720"/>
      <w:contextualSpacing/>
    </w:pPr>
    <w:rPr>
      <w:sz w:val="24"/>
      <w:szCs w:val="24"/>
      <w:lang w:eastAsia="en-US"/>
    </w:rPr>
  </w:style>
  <w:style w:type="paragraph" w:styleId="SemEspaamento">
    <w:name w:val="No Spacing"/>
    <w:link w:val="SemEspaamentoChar"/>
    <w:uiPriority w:val="1"/>
    <w:qFormat/>
    <w:rsid w:val="00FE666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FE6668"/>
    <w:rPr>
      <w:rFonts w:ascii="Calibri" w:eastAsia="Times New Roman" w:hAnsi="Calibri" w:cs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E10D1"/>
    <w:pPr>
      <w:ind w:left="1134" w:hanging="426"/>
      <w:jc w:val="both"/>
    </w:pPr>
    <w:rPr>
      <w:rFonts w:ascii="Arial Narrow" w:hAnsi="Arial Narrow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4E10D1"/>
    <w:rPr>
      <w:rFonts w:ascii="Arial Narrow" w:eastAsia="Times New Roman" w:hAnsi="Arial Narrow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43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3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EA0303"/>
    <w:pPr>
      <w:keepNext/>
      <w:jc w:val="center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link w:val="Ttulo3Char"/>
    <w:qFormat/>
    <w:rsid w:val="00EA0303"/>
    <w:pPr>
      <w:keepNext/>
      <w:tabs>
        <w:tab w:val="left" w:pos="288"/>
        <w:tab w:val="left" w:pos="1008"/>
        <w:tab w:val="left" w:pos="1728"/>
        <w:tab w:val="left" w:pos="1985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2"/>
    </w:pPr>
    <w:rPr>
      <w:rFonts w:ascii="Verdana" w:hAnsi="Verdan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A0303"/>
    <w:rPr>
      <w:rFonts w:ascii="Verdana" w:eastAsia="Times New Roman" w:hAnsi="Verdana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A0303"/>
    <w:rPr>
      <w:rFonts w:ascii="Verdana" w:eastAsia="Times New Roman" w:hAnsi="Verdana" w:cs="Times New Roman"/>
      <w:b/>
      <w:sz w:val="20"/>
      <w:szCs w:val="20"/>
      <w:lang w:eastAsia="pt-BR"/>
    </w:rPr>
  </w:style>
  <w:style w:type="paragraph" w:customStyle="1" w:styleId="CaptuloEdital">
    <w:name w:val="Capítulo Edital"/>
    <w:basedOn w:val="Normal"/>
    <w:next w:val="Normal"/>
    <w:rsid w:val="00EA0303"/>
    <w:pPr>
      <w:keepNext/>
      <w:keepLines/>
      <w:spacing w:before="360" w:after="360"/>
      <w:jc w:val="center"/>
    </w:pPr>
    <w:rPr>
      <w:b/>
    </w:rPr>
  </w:style>
  <w:style w:type="paragraph" w:customStyle="1" w:styleId="Corpodetexto31">
    <w:name w:val="Corpo de texto 31"/>
    <w:basedOn w:val="Normal"/>
    <w:rsid w:val="00EA03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b/>
      <w:sz w:val="24"/>
    </w:rPr>
  </w:style>
  <w:style w:type="paragraph" w:styleId="PargrafodaLista">
    <w:name w:val="List Paragraph"/>
    <w:basedOn w:val="Normal"/>
    <w:uiPriority w:val="34"/>
    <w:qFormat/>
    <w:rsid w:val="00EA0303"/>
    <w:pPr>
      <w:ind w:left="720"/>
      <w:contextualSpacing/>
    </w:pPr>
    <w:rPr>
      <w:sz w:val="24"/>
      <w:szCs w:val="24"/>
      <w:lang w:eastAsia="en-US"/>
    </w:rPr>
  </w:style>
  <w:style w:type="paragraph" w:styleId="SemEspaamento">
    <w:name w:val="No Spacing"/>
    <w:link w:val="SemEspaamentoChar"/>
    <w:uiPriority w:val="1"/>
    <w:qFormat/>
    <w:rsid w:val="00FE666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FE6668"/>
    <w:rPr>
      <w:rFonts w:ascii="Calibri" w:eastAsia="Times New Roman" w:hAnsi="Calibri" w:cs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E10D1"/>
    <w:pPr>
      <w:ind w:left="1134" w:hanging="426"/>
      <w:jc w:val="both"/>
    </w:pPr>
    <w:rPr>
      <w:rFonts w:ascii="Arial Narrow" w:hAnsi="Arial Narrow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4E10D1"/>
    <w:rPr>
      <w:rFonts w:ascii="Arial Narrow" w:eastAsia="Times New Roman" w:hAnsi="Arial Narrow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43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3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Google%20Drive\CABO%20DE%20SANTO%20AGOSTINHO\CABO%20DO%20SANTO%20AGOSTINHO%20-%202020\12.%20RELATORIOS\RELATORIO%20DE%20JULGAMENTO%20-%20FASE%20DE%20HABILITA&#199;&#195;O\TIMBRADO%20CAB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CABO</Template>
  <TotalTime>300</TotalTime>
  <Pages>3</Pages>
  <Words>1131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20</cp:revision>
  <cp:lastPrinted>2020-03-13T15:24:00Z</cp:lastPrinted>
  <dcterms:created xsi:type="dcterms:W3CDTF">2020-03-10T12:08:00Z</dcterms:created>
  <dcterms:modified xsi:type="dcterms:W3CDTF">2020-03-13T15:25:00Z</dcterms:modified>
</cp:coreProperties>
</file>