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AF" w:rsidRPr="00327386" w:rsidRDefault="002D1FAF">
      <w:pPr>
        <w:rPr>
          <w:sz w:val="19"/>
          <w:szCs w:val="19"/>
        </w:rPr>
      </w:pPr>
    </w:p>
    <w:p w:rsidR="002D1FAF" w:rsidRPr="00327386" w:rsidRDefault="002D1FAF" w:rsidP="002D1FAF">
      <w:pPr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327386">
        <w:rPr>
          <w:rFonts w:ascii="Arial" w:hAnsi="Arial" w:cs="Arial"/>
          <w:b/>
          <w:bCs/>
          <w:sz w:val="19"/>
          <w:szCs w:val="19"/>
        </w:rPr>
        <w:t>PROCESSO ADMINISTRATIVO Nº. 00</w:t>
      </w:r>
      <w:r w:rsidR="001853A9" w:rsidRPr="00327386">
        <w:rPr>
          <w:rFonts w:ascii="Arial" w:hAnsi="Arial" w:cs="Arial"/>
          <w:b/>
          <w:bCs/>
          <w:sz w:val="19"/>
          <w:szCs w:val="19"/>
        </w:rPr>
        <w:t>6</w:t>
      </w:r>
      <w:r w:rsidR="00EE54C3" w:rsidRPr="00327386">
        <w:rPr>
          <w:rFonts w:ascii="Arial" w:hAnsi="Arial" w:cs="Arial"/>
          <w:b/>
          <w:bCs/>
          <w:sz w:val="19"/>
          <w:szCs w:val="19"/>
        </w:rPr>
        <w:t>/2019</w:t>
      </w:r>
    </w:p>
    <w:p w:rsidR="002D1FAF" w:rsidRPr="00327386" w:rsidRDefault="002D1FAF" w:rsidP="002D1FAF">
      <w:pPr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327386">
        <w:rPr>
          <w:rFonts w:ascii="Arial" w:hAnsi="Arial" w:cs="Arial"/>
          <w:b/>
          <w:bCs/>
          <w:sz w:val="19"/>
          <w:szCs w:val="19"/>
        </w:rPr>
        <w:t>PREGÃO PRESENCIAL Nº. 00</w:t>
      </w:r>
      <w:r w:rsidR="001853A9" w:rsidRPr="00327386">
        <w:rPr>
          <w:rFonts w:ascii="Arial" w:hAnsi="Arial" w:cs="Arial"/>
          <w:b/>
          <w:bCs/>
          <w:sz w:val="19"/>
          <w:szCs w:val="19"/>
        </w:rPr>
        <w:t>6</w:t>
      </w:r>
      <w:r w:rsidR="00EE54C3" w:rsidRPr="00327386">
        <w:rPr>
          <w:rFonts w:ascii="Arial" w:hAnsi="Arial" w:cs="Arial"/>
          <w:b/>
          <w:bCs/>
          <w:sz w:val="19"/>
          <w:szCs w:val="19"/>
        </w:rPr>
        <w:t>/2019</w:t>
      </w:r>
    </w:p>
    <w:p w:rsidR="002D1FAF" w:rsidRPr="00327386" w:rsidRDefault="002D1FAF" w:rsidP="002D1FAF">
      <w:pPr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2D1FAF" w:rsidRPr="00327386" w:rsidRDefault="002D1FAF" w:rsidP="002D1FAF">
      <w:pPr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bookmarkStart w:id="0" w:name="__DdeLink__304_2586511361"/>
      <w:bookmarkEnd w:id="0"/>
      <w:r w:rsidRPr="00327386">
        <w:rPr>
          <w:rFonts w:ascii="Arial" w:hAnsi="Arial" w:cs="Arial"/>
          <w:b/>
          <w:bCs/>
          <w:sz w:val="19"/>
          <w:szCs w:val="19"/>
        </w:rPr>
        <w:t>RELATÓRIO FINAL</w:t>
      </w:r>
    </w:p>
    <w:p w:rsidR="002D1FAF" w:rsidRPr="00327386" w:rsidRDefault="002D1FAF" w:rsidP="002D1FAF">
      <w:pPr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2D1FAF" w:rsidRPr="00327386" w:rsidRDefault="002D1FAF" w:rsidP="00120C87">
      <w:pPr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327386">
        <w:rPr>
          <w:rFonts w:ascii="Arial" w:hAnsi="Arial" w:cs="Arial"/>
          <w:b/>
          <w:bCs/>
          <w:sz w:val="19"/>
          <w:szCs w:val="19"/>
        </w:rPr>
        <w:t xml:space="preserve">OBJETO: </w:t>
      </w:r>
      <w:r w:rsidR="001853A9" w:rsidRPr="00327386">
        <w:rPr>
          <w:rFonts w:ascii="Arial" w:hAnsi="Arial" w:cs="Arial"/>
          <w:b/>
          <w:bCs/>
          <w:sz w:val="19"/>
          <w:szCs w:val="19"/>
        </w:rPr>
        <w:t>REGISTRO DE PREÇOS PARA EVENTUAL AQUISIÇÃO DE EQUIPAMENTOS E SUPRIMENTOS DE INFORMÁTICA, PARA ATENDER ÀS NECESSIDADES DA CÂMARA MUNICIPAL DO CABO DE SANTO AGOSTINHO</w:t>
      </w:r>
      <w:r w:rsidRPr="00327386">
        <w:rPr>
          <w:rFonts w:ascii="Arial" w:hAnsi="Arial" w:cs="Arial"/>
          <w:b/>
          <w:bCs/>
          <w:sz w:val="19"/>
          <w:szCs w:val="19"/>
        </w:rPr>
        <w:t>.</w:t>
      </w:r>
    </w:p>
    <w:p w:rsidR="002D1FAF" w:rsidRPr="00327386" w:rsidRDefault="002D1FAF" w:rsidP="002D1FAF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2D1FAF" w:rsidRPr="00327386" w:rsidRDefault="002D1FAF" w:rsidP="002D1FAF">
      <w:pPr>
        <w:spacing w:line="360" w:lineRule="auto"/>
        <w:jc w:val="both"/>
        <w:rPr>
          <w:rFonts w:ascii="Arial" w:hAnsi="Arial" w:cs="Arial"/>
          <w:b/>
          <w:bCs/>
          <w:sz w:val="19"/>
          <w:szCs w:val="19"/>
          <w:highlight w:val="lightGray"/>
          <w:u w:val="single"/>
        </w:rPr>
      </w:pP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>1.</w:t>
      </w: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ab/>
      </w: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ab/>
        <w:t>DA INTRODUÇÃO.</w:t>
      </w:r>
    </w:p>
    <w:p w:rsidR="002D1FAF" w:rsidRPr="00327386" w:rsidRDefault="002D1FAF" w:rsidP="002D1FAF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2D1FAF" w:rsidRPr="00327386" w:rsidRDefault="002D1FAF" w:rsidP="002D1FAF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>Cuida o presente relatório em demonstrar o resultado das avaliações procedidas pela Equipe de Pregão, nos julgamentos das propostas de preços e de habilitação dos licitantes participantes do Pregão Presencial em referência.</w:t>
      </w:r>
    </w:p>
    <w:p w:rsidR="002D1FAF" w:rsidRPr="00327386" w:rsidRDefault="002D1FAF" w:rsidP="002D1FAF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2D1FAF" w:rsidRPr="00327386" w:rsidRDefault="002D1FAF" w:rsidP="002D1FAF">
      <w:pPr>
        <w:spacing w:line="360" w:lineRule="auto"/>
        <w:jc w:val="both"/>
        <w:rPr>
          <w:rFonts w:ascii="Arial" w:hAnsi="Arial" w:cs="Arial"/>
          <w:b/>
          <w:bCs/>
          <w:sz w:val="19"/>
          <w:szCs w:val="19"/>
          <w:highlight w:val="lightGray"/>
          <w:u w:val="single"/>
        </w:rPr>
      </w:pP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>2.</w:t>
      </w: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ab/>
      </w: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ab/>
        <w:t>DOS PROCEDIMENTOS.</w:t>
      </w:r>
    </w:p>
    <w:p w:rsidR="002D1FAF" w:rsidRPr="00327386" w:rsidRDefault="002D1FAF" w:rsidP="002D1FAF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</w:p>
    <w:p w:rsidR="002D1FAF" w:rsidRPr="00327386" w:rsidRDefault="002D1FAF" w:rsidP="002D1FAF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Em </w:t>
      </w:r>
      <w:r w:rsidR="001853A9" w:rsidRPr="00327386">
        <w:rPr>
          <w:rFonts w:ascii="Arial" w:hAnsi="Arial" w:cs="Arial"/>
          <w:sz w:val="19"/>
          <w:szCs w:val="19"/>
        </w:rPr>
        <w:t>03</w:t>
      </w:r>
      <w:r w:rsidRPr="00327386">
        <w:rPr>
          <w:rFonts w:ascii="Arial" w:hAnsi="Arial" w:cs="Arial"/>
          <w:sz w:val="19"/>
          <w:szCs w:val="19"/>
        </w:rPr>
        <w:t xml:space="preserve"> de </w:t>
      </w:r>
      <w:r w:rsidR="001853A9" w:rsidRPr="00327386">
        <w:rPr>
          <w:rFonts w:ascii="Arial" w:hAnsi="Arial" w:cs="Arial"/>
          <w:sz w:val="19"/>
          <w:szCs w:val="19"/>
        </w:rPr>
        <w:t>setembro</w:t>
      </w:r>
      <w:r w:rsidRPr="00327386">
        <w:rPr>
          <w:rFonts w:ascii="Arial" w:hAnsi="Arial" w:cs="Arial"/>
          <w:sz w:val="19"/>
          <w:szCs w:val="19"/>
        </w:rPr>
        <w:t xml:space="preserve"> de 201</w:t>
      </w:r>
      <w:r w:rsidR="00EE54C3" w:rsidRPr="00327386">
        <w:rPr>
          <w:rFonts w:ascii="Arial" w:hAnsi="Arial" w:cs="Arial"/>
          <w:sz w:val="19"/>
          <w:szCs w:val="19"/>
        </w:rPr>
        <w:t>9</w:t>
      </w:r>
      <w:r w:rsidRPr="00327386">
        <w:rPr>
          <w:rFonts w:ascii="Arial" w:hAnsi="Arial" w:cs="Arial"/>
          <w:sz w:val="19"/>
          <w:szCs w:val="19"/>
        </w:rPr>
        <w:t>, fora publicado na Imprensa Oficial do Município – AMUPE</w:t>
      </w:r>
      <w:r w:rsidR="00120C87" w:rsidRPr="00327386">
        <w:rPr>
          <w:rFonts w:ascii="Arial" w:hAnsi="Arial" w:cs="Arial"/>
          <w:sz w:val="19"/>
          <w:szCs w:val="19"/>
        </w:rPr>
        <w:t xml:space="preserve"> e Jornal de Grande Circulação</w:t>
      </w:r>
      <w:r w:rsidRPr="00327386">
        <w:rPr>
          <w:rFonts w:ascii="Arial" w:hAnsi="Arial" w:cs="Arial"/>
          <w:sz w:val="19"/>
          <w:szCs w:val="19"/>
        </w:rPr>
        <w:t xml:space="preserve"> o aviso de licitação referente ao Pregão Presencial em comento com abertura para o dia </w:t>
      </w:r>
      <w:r w:rsidR="001853A9" w:rsidRPr="00327386">
        <w:rPr>
          <w:rFonts w:ascii="Arial" w:hAnsi="Arial" w:cs="Arial"/>
          <w:sz w:val="19"/>
          <w:szCs w:val="19"/>
        </w:rPr>
        <w:t>16</w:t>
      </w:r>
      <w:r w:rsidRPr="00327386">
        <w:rPr>
          <w:rFonts w:ascii="Arial" w:hAnsi="Arial" w:cs="Arial"/>
          <w:sz w:val="19"/>
          <w:szCs w:val="19"/>
        </w:rPr>
        <w:t xml:space="preserve"> de </w:t>
      </w:r>
      <w:r w:rsidR="001853A9" w:rsidRPr="00327386">
        <w:rPr>
          <w:rFonts w:ascii="Arial" w:hAnsi="Arial" w:cs="Arial"/>
          <w:sz w:val="19"/>
          <w:szCs w:val="19"/>
        </w:rPr>
        <w:t>setembro</w:t>
      </w:r>
      <w:r w:rsidR="00EE54C3" w:rsidRPr="00327386">
        <w:rPr>
          <w:rFonts w:ascii="Arial" w:hAnsi="Arial" w:cs="Arial"/>
          <w:sz w:val="19"/>
          <w:szCs w:val="19"/>
        </w:rPr>
        <w:t xml:space="preserve"> </w:t>
      </w:r>
      <w:r w:rsidRPr="00327386">
        <w:rPr>
          <w:rFonts w:ascii="Arial" w:hAnsi="Arial" w:cs="Arial"/>
          <w:sz w:val="19"/>
          <w:szCs w:val="19"/>
        </w:rPr>
        <w:t>de 201</w:t>
      </w:r>
      <w:r w:rsidR="00EE54C3" w:rsidRPr="00327386">
        <w:rPr>
          <w:rFonts w:ascii="Arial" w:hAnsi="Arial" w:cs="Arial"/>
          <w:sz w:val="19"/>
          <w:szCs w:val="19"/>
        </w:rPr>
        <w:t>9</w:t>
      </w:r>
      <w:r w:rsidRPr="00327386">
        <w:rPr>
          <w:rFonts w:ascii="Arial" w:hAnsi="Arial" w:cs="Arial"/>
          <w:sz w:val="19"/>
          <w:szCs w:val="19"/>
        </w:rPr>
        <w:t xml:space="preserve"> às 9h00</w:t>
      </w:r>
      <w:r w:rsidR="00C24931" w:rsidRPr="00327386">
        <w:rPr>
          <w:rFonts w:ascii="Arial" w:hAnsi="Arial" w:cs="Arial"/>
          <w:sz w:val="19"/>
          <w:szCs w:val="19"/>
        </w:rPr>
        <w:t>min</w:t>
      </w:r>
      <w:r w:rsidRPr="00327386">
        <w:rPr>
          <w:rFonts w:ascii="Arial" w:hAnsi="Arial" w:cs="Arial"/>
          <w:sz w:val="19"/>
          <w:szCs w:val="19"/>
        </w:rPr>
        <w:t>.</w:t>
      </w:r>
    </w:p>
    <w:p w:rsidR="002D1FAF" w:rsidRDefault="002D1FAF" w:rsidP="002D1FAF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Na data citada acima </w:t>
      </w:r>
      <w:proofErr w:type="gramStart"/>
      <w:r w:rsidRPr="00327386">
        <w:rPr>
          <w:rFonts w:ascii="Arial" w:hAnsi="Arial" w:cs="Arial"/>
          <w:sz w:val="19"/>
          <w:szCs w:val="19"/>
        </w:rPr>
        <w:t>reuniu-se</w:t>
      </w:r>
      <w:proofErr w:type="gramEnd"/>
      <w:r w:rsidRPr="00327386">
        <w:rPr>
          <w:rFonts w:ascii="Arial" w:hAnsi="Arial" w:cs="Arial"/>
          <w:sz w:val="19"/>
          <w:szCs w:val="19"/>
        </w:rPr>
        <w:t xml:space="preserve"> no Plenário da Casa Vicente Mendes</w:t>
      </w:r>
      <w:r w:rsidR="00EE54C3" w:rsidRPr="00327386">
        <w:rPr>
          <w:rFonts w:ascii="Arial" w:hAnsi="Arial" w:cs="Arial"/>
          <w:sz w:val="19"/>
          <w:szCs w:val="19"/>
        </w:rPr>
        <w:t>, localizada na Rua Tenente Manu</w:t>
      </w:r>
      <w:r w:rsidRPr="00327386">
        <w:rPr>
          <w:rFonts w:ascii="Arial" w:hAnsi="Arial" w:cs="Arial"/>
          <w:sz w:val="19"/>
          <w:szCs w:val="19"/>
        </w:rPr>
        <w:t>el Barbosa</w:t>
      </w:r>
      <w:r w:rsidR="00EE54C3" w:rsidRPr="00327386">
        <w:rPr>
          <w:rFonts w:ascii="Arial" w:hAnsi="Arial" w:cs="Arial"/>
          <w:sz w:val="19"/>
          <w:szCs w:val="19"/>
        </w:rPr>
        <w:t xml:space="preserve"> da Silva</w:t>
      </w:r>
      <w:r w:rsidRPr="00327386">
        <w:rPr>
          <w:rFonts w:ascii="Arial" w:hAnsi="Arial" w:cs="Arial"/>
          <w:sz w:val="19"/>
          <w:szCs w:val="19"/>
        </w:rPr>
        <w:t>, nº 131, Centro - Cabo de Santo Agostinho – PE, a Sra. Pregoeira e a Equipe de Apoio a fim de proceder com o recebimento dos envelopes nº. 01 e 02, contendo as Propostas Financeiras e os Documentos de Habilitação.</w:t>
      </w:r>
    </w:p>
    <w:p w:rsidR="00327386" w:rsidRPr="00327386" w:rsidRDefault="00327386" w:rsidP="002D1FAF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</w:p>
    <w:p w:rsidR="001853A9" w:rsidRPr="00327386" w:rsidRDefault="002D1FAF" w:rsidP="00120C87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Na oportunidade foi constada a presença </w:t>
      </w:r>
      <w:r w:rsidR="00120C87" w:rsidRPr="00327386">
        <w:rPr>
          <w:rFonts w:ascii="Arial" w:hAnsi="Arial" w:cs="Arial"/>
          <w:sz w:val="19"/>
          <w:szCs w:val="19"/>
        </w:rPr>
        <w:t>d</w:t>
      </w:r>
      <w:r w:rsidRPr="00327386">
        <w:rPr>
          <w:rFonts w:ascii="Arial" w:hAnsi="Arial" w:cs="Arial"/>
          <w:sz w:val="19"/>
          <w:szCs w:val="19"/>
        </w:rPr>
        <w:t>a</w:t>
      </w:r>
      <w:r w:rsidR="00120C87" w:rsidRPr="00327386">
        <w:rPr>
          <w:rFonts w:ascii="Arial" w:hAnsi="Arial" w:cs="Arial"/>
          <w:sz w:val="19"/>
          <w:szCs w:val="19"/>
        </w:rPr>
        <w:t>s</w:t>
      </w:r>
      <w:r w:rsidRPr="00327386">
        <w:rPr>
          <w:rFonts w:ascii="Arial" w:hAnsi="Arial" w:cs="Arial"/>
          <w:sz w:val="19"/>
          <w:szCs w:val="19"/>
        </w:rPr>
        <w:t xml:space="preserve"> empresa</w:t>
      </w:r>
      <w:r w:rsidR="00120C87" w:rsidRPr="00327386">
        <w:rPr>
          <w:rFonts w:ascii="Arial" w:hAnsi="Arial" w:cs="Arial"/>
          <w:sz w:val="19"/>
          <w:szCs w:val="19"/>
        </w:rPr>
        <w:t>s:</w:t>
      </w:r>
      <w:r w:rsidRPr="00327386">
        <w:rPr>
          <w:rFonts w:ascii="Arial" w:hAnsi="Arial" w:cs="Arial"/>
          <w:sz w:val="19"/>
          <w:szCs w:val="19"/>
        </w:rPr>
        <w:t xml:space="preserve"> </w:t>
      </w:r>
      <w:r w:rsidR="001853A9" w:rsidRPr="00327386">
        <w:rPr>
          <w:rFonts w:ascii="Arial" w:hAnsi="Arial" w:cs="Arial"/>
          <w:b/>
          <w:sz w:val="19"/>
          <w:szCs w:val="19"/>
        </w:rPr>
        <w:t>1)</w:t>
      </w:r>
      <w:r w:rsidR="001853A9" w:rsidRPr="00327386">
        <w:rPr>
          <w:rFonts w:ascii="Arial" w:hAnsi="Arial" w:cs="Arial"/>
          <w:sz w:val="19"/>
          <w:szCs w:val="19"/>
        </w:rPr>
        <w:t xml:space="preserve"> </w:t>
      </w:r>
      <w:r w:rsidR="001853A9" w:rsidRPr="00327386">
        <w:rPr>
          <w:rFonts w:ascii="Arial" w:hAnsi="Arial" w:cs="Arial"/>
          <w:b/>
          <w:sz w:val="19"/>
          <w:szCs w:val="19"/>
        </w:rPr>
        <w:t xml:space="preserve">H. FRANCISCO FERREIRA, </w:t>
      </w:r>
      <w:r w:rsidR="001853A9" w:rsidRPr="00327386">
        <w:rPr>
          <w:rFonts w:ascii="Arial" w:hAnsi="Arial" w:cs="Arial"/>
          <w:bCs/>
          <w:sz w:val="19"/>
          <w:szCs w:val="19"/>
        </w:rPr>
        <w:t>CNPJ 34.215.473/0001-28</w:t>
      </w:r>
      <w:r w:rsidR="001853A9" w:rsidRPr="00327386">
        <w:rPr>
          <w:rFonts w:ascii="Arial" w:hAnsi="Arial" w:cs="Arial"/>
          <w:sz w:val="19"/>
          <w:szCs w:val="19"/>
        </w:rPr>
        <w:t xml:space="preserve">, neste </w:t>
      </w:r>
      <w:proofErr w:type="gramStart"/>
      <w:r w:rsidR="001853A9" w:rsidRPr="00327386">
        <w:rPr>
          <w:rFonts w:ascii="Arial" w:hAnsi="Arial" w:cs="Arial"/>
          <w:sz w:val="19"/>
          <w:szCs w:val="19"/>
        </w:rPr>
        <w:t>ato representada</w:t>
      </w:r>
      <w:proofErr w:type="gramEnd"/>
      <w:r w:rsidR="001853A9" w:rsidRPr="00327386">
        <w:rPr>
          <w:rFonts w:ascii="Arial" w:hAnsi="Arial" w:cs="Arial"/>
          <w:sz w:val="19"/>
          <w:szCs w:val="19"/>
        </w:rPr>
        <w:t xml:space="preserve"> pelo Sr. </w:t>
      </w:r>
      <w:proofErr w:type="spellStart"/>
      <w:r w:rsidR="001853A9" w:rsidRPr="00327386">
        <w:rPr>
          <w:rFonts w:ascii="Arial" w:hAnsi="Arial" w:cs="Arial"/>
          <w:sz w:val="19"/>
          <w:szCs w:val="19"/>
        </w:rPr>
        <w:t>Halyson</w:t>
      </w:r>
      <w:proofErr w:type="spellEnd"/>
      <w:r w:rsidR="001853A9" w:rsidRPr="00327386">
        <w:rPr>
          <w:rFonts w:ascii="Arial" w:hAnsi="Arial" w:cs="Arial"/>
          <w:sz w:val="19"/>
          <w:szCs w:val="19"/>
        </w:rPr>
        <w:t xml:space="preserve"> Francisco Ferreira, portador da CNH nº 036372439907; </w:t>
      </w:r>
      <w:r w:rsidR="001853A9" w:rsidRPr="00327386">
        <w:rPr>
          <w:rFonts w:ascii="Arial" w:hAnsi="Arial" w:cs="Arial"/>
          <w:b/>
          <w:sz w:val="19"/>
          <w:szCs w:val="19"/>
        </w:rPr>
        <w:t>2)</w:t>
      </w:r>
      <w:r w:rsidR="001853A9" w:rsidRPr="00327386">
        <w:rPr>
          <w:rFonts w:ascii="Arial" w:hAnsi="Arial" w:cs="Arial"/>
          <w:sz w:val="19"/>
          <w:szCs w:val="19"/>
        </w:rPr>
        <w:t xml:space="preserve"> </w:t>
      </w:r>
      <w:r w:rsidR="001853A9" w:rsidRPr="00327386">
        <w:rPr>
          <w:rFonts w:ascii="Arial" w:hAnsi="Arial" w:cs="Arial"/>
          <w:b/>
          <w:bCs/>
          <w:sz w:val="19"/>
          <w:szCs w:val="19"/>
        </w:rPr>
        <w:t xml:space="preserve">SC DA SILVA COMÉRCIO EIRELE – ME, </w:t>
      </w:r>
      <w:r w:rsidR="001853A9" w:rsidRPr="00327386">
        <w:rPr>
          <w:rFonts w:ascii="Arial" w:hAnsi="Arial" w:cs="Arial"/>
          <w:sz w:val="19"/>
          <w:szCs w:val="19"/>
        </w:rPr>
        <w:t xml:space="preserve">CNPJ 24.790.994/0001-55, representada pelo seu procurador o Sr. Anderson Soares da Silva, portador do CNH nº 00579581587; </w:t>
      </w:r>
      <w:r w:rsidR="001853A9" w:rsidRPr="00327386">
        <w:rPr>
          <w:rFonts w:ascii="Arial" w:hAnsi="Arial" w:cs="Arial"/>
          <w:b/>
          <w:sz w:val="19"/>
          <w:szCs w:val="19"/>
        </w:rPr>
        <w:t>3)</w:t>
      </w:r>
      <w:r w:rsidR="001853A9" w:rsidRPr="00327386">
        <w:rPr>
          <w:rFonts w:ascii="Arial" w:hAnsi="Arial" w:cs="Arial"/>
          <w:sz w:val="19"/>
          <w:szCs w:val="19"/>
        </w:rPr>
        <w:t xml:space="preserve"> </w:t>
      </w:r>
      <w:r w:rsidR="001853A9" w:rsidRPr="00327386">
        <w:rPr>
          <w:rFonts w:ascii="Arial" w:hAnsi="Arial" w:cs="Arial"/>
          <w:b/>
          <w:bCs/>
          <w:sz w:val="19"/>
          <w:szCs w:val="19"/>
        </w:rPr>
        <w:t>FOCO PROJETOS EDUCACIONAIS E COMERCIO VAREJISTA DE MOVEIS – EIRELE</w:t>
      </w:r>
      <w:r w:rsidR="001853A9" w:rsidRPr="00327386">
        <w:rPr>
          <w:rFonts w:ascii="Arial" w:hAnsi="Arial" w:cs="Arial"/>
          <w:sz w:val="19"/>
          <w:szCs w:val="19"/>
        </w:rPr>
        <w:t xml:space="preserve">, CNPJ Nº30.531.122/0001-75, representada pelo seu procurador o Sr. Rodrigo Cesar Alves Mafra, portador do CNH nº 04358253201; </w:t>
      </w:r>
      <w:r w:rsidR="001853A9" w:rsidRPr="00327386">
        <w:rPr>
          <w:rFonts w:ascii="Arial" w:hAnsi="Arial" w:cs="Arial"/>
          <w:b/>
          <w:sz w:val="19"/>
          <w:szCs w:val="19"/>
        </w:rPr>
        <w:t>4)</w:t>
      </w:r>
      <w:r w:rsidR="001853A9" w:rsidRPr="00327386">
        <w:rPr>
          <w:rFonts w:ascii="Arial" w:hAnsi="Arial" w:cs="Arial"/>
          <w:sz w:val="19"/>
          <w:szCs w:val="19"/>
        </w:rPr>
        <w:t xml:space="preserve"> </w:t>
      </w:r>
      <w:r w:rsidR="001853A9" w:rsidRPr="00327386">
        <w:rPr>
          <w:rFonts w:ascii="Arial" w:hAnsi="Arial" w:cs="Arial"/>
          <w:b/>
          <w:bCs/>
          <w:sz w:val="19"/>
          <w:szCs w:val="19"/>
        </w:rPr>
        <w:t>VETOR COMERCIAL E ENG. LTDA – ME</w:t>
      </w:r>
      <w:r w:rsidR="001853A9" w:rsidRPr="00327386">
        <w:rPr>
          <w:rFonts w:ascii="Arial" w:hAnsi="Arial" w:cs="Arial"/>
          <w:sz w:val="19"/>
          <w:szCs w:val="19"/>
        </w:rPr>
        <w:t xml:space="preserve">, CNPJ Nº 04.271.612/0001-70, representada pelo seu procurador Sr. Leonardo Conte, portador do RG Nº 2.896.656 SSP-PE; </w:t>
      </w:r>
      <w:r w:rsidR="001853A9" w:rsidRPr="00327386">
        <w:rPr>
          <w:rFonts w:ascii="Arial" w:hAnsi="Arial" w:cs="Arial"/>
          <w:b/>
          <w:sz w:val="19"/>
          <w:szCs w:val="19"/>
        </w:rPr>
        <w:t>5)</w:t>
      </w:r>
      <w:r w:rsidR="001853A9" w:rsidRPr="00327386">
        <w:rPr>
          <w:rFonts w:ascii="Arial" w:hAnsi="Arial" w:cs="Arial"/>
          <w:sz w:val="19"/>
          <w:szCs w:val="19"/>
        </w:rPr>
        <w:t xml:space="preserve"> </w:t>
      </w:r>
      <w:r w:rsidR="001853A9" w:rsidRPr="00327386">
        <w:rPr>
          <w:rFonts w:ascii="Arial" w:hAnsi="Arial" w:cs="Arial"/>
          <w:b/>
          <w:bCs/>
          <w:sz w:val="19"/>
          <w:szCs w:val="19"/>
        </w:rPr>
        <w:t>3P DISTRIBUIDORA E COMERCIO DE INFORMATICA LTDA – ME</w:t>
      </w:r>
      <w:r w:rsidR="001853A9" w:rsidRPr="00327386">
        <w:rPr>
          <w:rFonts w:ascii="Arial" w:hAnsi="Arial" w:cs="Arial"/>
          <w:sz w:val="19"/>
          <w:szCs w:val="19"/>
        </w:rPr>
        <w:t xml:space="preserve">, CNPJ 11.957.607/0001-80, representada pelo seu procurador o Sr. </w:t>
      </w:r>
      <w:proofErr w:type="spellStart"/>
      <w:r w:rsidR="001853A9" w:rsidRPr="00327386">
        <w:rPr>
          <w:rFonts w:ascii="Arial" w:hAnsi="Arial" w:cs="Arial"/>
          <w:sz w:val="19"/>
          <w:szCs w:val="19"/>
        </w:rPr>
        <w:t>Andreyson</w:t>
      </w:r>
      <w:proofErr w:type="spellEnd"/>
      <w:r w:rsidR="001853A9" w:rsidRPr="00327386">
        <w:rPr>
          <w:rFonts w:ascii="Arial" w:hAnsi="Arial" w:cs="Arial"/>
          <w:sz w:val="19"/>
          <w:szCs w:val="19"/>
        </w:rPr>
        <w:t xml:space="preserve"> Soares Nascimento CNH nº. 03298371137.</w:t>
      </w:r>
    </w:p>
    <w:p w:rsidR="001853A9" w:rsidRPr="00327386" w:rsidRDefault="001853A9" w:rsidP="00120C87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</w:p>
    <w:p w:rsidR="002D1FAF" w:rsidRPr="00327386" w:rsidRDefault="002D1FAF" w:rsidP="00120C87">
      <w:pPr>
        <w:spacing w:line="360" w:lineRule="auto"/>
        <w:ind w:firstLine="680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>Aberta a sessão, a Pregoeira iniciou a análise do credenciamento. Por conseguinte, procedeu com a abertura do envelope nº. 01 – Proposta Financeira da licitante participante, sendo os valores ofertados consignado em mapa.</w:t>
      </w:r>
    </w:p>
    <w:p w:rsidR="00EE54C3" w:rsidRDefault="00EE54C3" w:rsidP="002D1FAF">
      <w:pPr>
        <w:spacing w:line="360" w:lineRule="auto"/>
        <w:ind w:firstLine="708"/>
        <w:jc w:val="both"/>
        <w:rPr>
          <w:rFonts w:ascii="Arial" w:hAnsi="Arial" w:cs="Arial"/>
          <w:b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lastRenderedPageBreak/>
        <w:t xml:space="preserve">A Pregoeira informa que irá suspender o certame por </w:t>
      </w:r>
      <w:r w:rsidR="001853A9" w:rsidRPr="00327386">
        <w:rPr>
          <w:rFonts w:ascii="Arial" w:hAnsi="Arial" w:cs="Arial"/>
          <w:sz w:val="19"/>
          <w:szCs w:val="19"/>
        </w:rPr>
        <w:t>1h30 (uma hora trinta minutos</w:t>
      </w:r>
      <w:r w:rsidRPr="00327386">
        <w:rPr>
          <w:rFonts w:ascii="Arial" w:hAnsi="Arial" w:cs="Arial"/>
          <w:sz w:val="19"/>
          <w:szCs w:val="19"/>
        </w:rPr>
        <w:t xml:space="preserve">) minutos, com o fito de </w:t>
      </w:r>
      <w:proofErr w:type="gramStart"/>
      <w:r w:rsidRPr="00327386">
        <w:rPr>
          <w:rFonts w:ascii="Arial" w:hAnsi="Arial" w:cs="Arial"/>
          <w:sz w:val="19"/>
          <w:szCs w:val="19"/>
        </w:rPr>
        <w:t>proceder</w:t>
      </w:r>
      <w:proofErr w:type="gramEnd"/>
      <w:r w:rsidRPr="00327386">
        <w:rPr>
          <w:rFonts w:ascii="Arial" w:hAnsi="Arial" w:cs="Arial"/>
          <w:sz w:val="19"/>
          <w:szCs w:val="19"/>
        </w:rPr>
        <w:t xml:space="preserve"> uma análise mais detida das propostas financeiras. Retomado os trabalhos, a Pregoeira após análise de todas as propostas, concedeu a palavra ao </w:t>
      </w:r>
      <w:r w:rsidR="001853A9" w:rsidRPr="00327386">
        <w:rPr>
          <w:rFonts w:ascii="Arial" w:hAnsi="Arial" w:cs="Arial"/>
          <w:sz w:val="19"/>
          <w:szCs w:val="19"/>
        </w:rPr>
        <w:t xml:space="preserve">Diretor de Informática, que se pronunciou mediante apresentação de parecer </w:t>
      </w:r>
      <w:proofErr w:type="gramStart"/>
      <w:r w:rsidR="001853A9" w:rsidRPr="00327386">
        <w:rPr>
          <w:rFonts w:ascii="Arial" w:hAnsi="Arial" w:cs="Arial"/>
          <w:sz w:val="19"/>
          <w:szCs w:val="19"/>
        </w:rPr>
        <w:t>técnico anexo</w:t>
      </w:r>
      <w:proofErr w:type="gramEnd"/>
      <w:r w:rsidR="001853A9" w:rsidRPr="00327386">
        <w:rPr>
          <w:rFonts w:ascii="Arial" w:hAnsi="Arial" w:cs="Arial"/>
          <w:sz w:val="19"/>
          <w:szCs w:val="19"/>
        </w:rPr>
        <w:t xml:space="preserve"> a ata</w:t>
      </w:r>
      <w:r w:rsidRPr="00327386">
        <w:rPr>
          <w:rFonts w:ascii="Arial" w:hAnsi="Arial" w:cs="Arial"/>
          <w:sz w:val="19"/>
          <w:szCs w:val="19"/>
        </w:rPr>
        <w:t xml:space="preserve">. Diante do resultado a pregoeira decide pela aceitabilidade inicial das propostas de preços apresentadas, e inicia a etapa de lances, conforme edital, sendo </w:t>
      </w:r>
      <w:r w:rsidRPr="00327386">
        <w:rPr>
          <w:rFonts w:ascii="Arial" w:hAnsi="Arial" w:cs="Arial"/>
          <w:b/>
          <w:sz w:val="19"/>
          <w:szCs w:val="19"/>
        </w:rPr>
        <w:t xml:space="preserve">registrado em mapa anexo. </w:t>
      </w:r>
    </w:p>
    <w:p w:rsidR="00327386" w:rsidRPr="00327386" w:rsidRDefault="00327386" w:rsidP="002D1FA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CC5188" w:rsidRPr="00327386" w:rsidRDefault="002D1FAF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A Pregoeira dando prosseguimento ao processo licitatório procedeu </w:t>
      </w:r>
      <w:proofErr w:type="gramStart"/>
      <w:r w:rsidRPr="00327386">
        <w:rPr>
          <w:rFonts w:ascii="Arial" w:hAnsi="Arial" w:cs="Arial"/>
          <w:sz w:val="19"/>
          <w:szCs w:val="19"/>
        </w:rPr>
        <w:t>a</w:t>
      </w:r>
      <w:proofErr w:type="gramEnd"/>
      <w:r w:rsidRPr="00327386">
        <w:rPr>
          <w:rFonts w:ascii="Arial" w:hAnsi="Arial" w:cs="Arial"/>
          <w:sz w:val="19"/>
          <w:szCs w:val="19"/>
        </w:rPr>
        <w:t xml:space="preserve"> abertura do envelope nº</w:t>
      </w:r>
      <w:r w:rsidR="00067825" w:rsidRPr="00327386">
        <w:rPr>
          <w:rFonts w:ascii="Arial" w:hAnsi="Arial" w:cs="Arial"/>
          <w:sz w:val="19"/>
          <w:szCs w:val="19"/>
        </w:rPr>
        <w:t xml:space="preserve"> 02 – Documentos de Habilitação da</w:t>
      </w:r>
      <w:r w:rsidR="00D91E7C" w:rsidRPr="00327386">
        <w:rPr>
          <w:rFonts w:ascii="Arial" w:hAnsi="Arial" w:cs="Arial"/>
          <w:sz w:val="19"/>
          <w:szCs w:val="19"/>
        </w:rPr>
        <w:t>s</w:t>
      </w:r>
      <w:r w:rsidR="00067825" w:rsidRPr="00327386">
        <w:rPr>
          <w:rFonts w:ascii="Arial" w:hAnsi="Arial" w:cs="Arial"/>
          <w:sz w:val="19"/>
          <w:szCs w:val="19"/>
        </w:rPr>
        <w:t xml:space="preserve"> empresa</w:t>
      </w:r>
      <w:r w:rsidR="00D91E7C" w:rsidRPr="00327386">
        <w:rPr>
          <w:rFonts w:ascii="Arial" w:hAnsi="Arial" w:cs="Arial"/>
          <w:sz w:val="19"/>
          <w:szCs w:val="19"/>
        </w:rPr>
        <w:t>s</w:t>
      </w:r>
      <w:r w:rsidR="00EE54C3" w:rsidRPr="00327386">
        <w:rPr>
          <w:rFonts w:ascii="Arial" w:hAnsi="Arial" w:cs="Arial"/>
          <w:sz w:val="19"/>
          <w:szCs w:val="19"/>
        </w:rPr>
        <w:t xml:space="preserve"> </w:t>
      </w:r>
      <w:r w:rsidR="00D91E7C" w:rsidRPr="00327386">
        <w:rPr>
          <w:rFonts w:ascii="Arial" w:hAnsi="Arial" w:cs="Arial"/>
          <w:b/>
          <w:bCs/>
          <w:sz w:val="19"/>
          <w:szCs w:val="19"/>
        </w:rPr>
        <w:t>3P DISTRIBUIDORA E COMERCIO DE INFORMATICA LTDA – ME</w:t>
      </w:r>
      <w:r w:rsidR="00D91E7C" w:rsidRPr="00327386">
        <w:rPr>
          <w:rFonts w:ascii="Arial" w:hAnsi="Arial" w:cs="Arial"/>
          <w:b/>
          <w:bCs/>
          <w:sz w:val="19"/>
          <w:szCs w:val="19"/>
        </w:rPr>
        <w:t xml:space="preserve"> </w:t>
      </w:r>
      <w:r w:rsidR="00D91E7C" w:rsidRPr="00327386">
        <w:rPr>
          <w:rFonts w:ascii="Arial" w:hAnsi="Arial" w:cs="Arial"/>
          <w:bCs/>
          <w:sz w:val="19"/>
          <w:szCs w:val="19"/>
        </w:rPr>
        <w:t xml:space="preserve">e </w:t>
      </w:r>
      <w:r w:rsidR="00D91E7C" w:rsidRPr="00327386">
        <w:rPr>
          <w:rFonts w:ascii="Arial" w:hAnsi="Arial" w:cs="Arial"/>
          <w:b/>
          <w:sz w:val="19"/>
          <w:szCs w:val="19"/>
        </w:rPr>
        <w:t>H. FRANCISCO FERREIRA</w:t>
      </w:r>
      <w:r w:rsidR="00EE54C3" w:rsidRPr="00327386">
        <w:rPr>
          <w:rFonts w:ascii="Arial" w:hAnsi="Arial" w:cs="Arial"/>
          <w:sz w:val="19"/>
          <w:szCs w:val="19"/>
        </w:rPr>
        <w:t xml:space="preserve">, sendo disponibilizados os documentos aos presentes e os documentos concernentes ao item 4.2.3. </w:t>
      </w:r>
      <w:proofErr w:type="gramStart"/>
      <w:r w:rsidR="00EE54C3" w:rsidRPr="00327386">
        <w:rPr>
          <w:rFonts w:ascii="Arial" w:hAnsi="Arial" w:cs="Arial"/>
          <w:sz w:val="19"/>
          <w:szCs w:val="19"/>
        </w:rPr>
        <w:t>do</w:t>
      </w:r>
      <w:proofErr w:type="gramEnd"/>
      <w:r w:rsidR="00EE54C3" w:rsidRPr="00327386">
        <w:rPr>
          <w:rFonts w:ascii="Arial" w:hAnsi="Arial" w:cs="Arial"/>
          <w:sz w:val="19"/>
          <w:szCs w:val="19"/>
        </w:rPr>
        <w:t xml:space="preserve"> Instrumento Convocatório (Qualificação Técnica) a </w:t>
      </w:r>
      <w:r w:rsidR="00D91E7C" w:rsidRPr="00327386">
        <w:rPr>
          <w:rFonts w:ascii="Arial" w:hAnsi="Arial" w:cs="Arial"/>
          <w:sz w:val="19"/>
          <w:szCs w:val="19"/>
        </w:rPr>
        <w:t>Diretor de Informática desta Câmara, vindo este a se pronunciar no sentido de HABILITAR as empresas, haja vista que todos os documentos encontram-se compatívei</w:t>
      </w:r>
      <w:r w:rsidR="00D91E7C" w:rsidRPr="00327386">
        <w:rPr>
          <w:rFonts w:ascii="Arial" w:hAnsi="Arial" w:cs="Arial"/>
          <w:sz w:val="19"/>
          <w:szCs w:val="19"/>
        </w:rPr>
        <w:t>s com as exigências editalícias</w:t>
      </w:r>
      <w:r w:rsidR="0021548A" w:rsidRPr="00327386">
        <w:rPr>
          <w:rFonts w:ascii="Arial" w:hAnsi="Arial" w:cs="Arial"/>
          <w:sz w:val="19"/>
          <w:szCs w:val="19"/>
        </w:rPr>
        <w:t>, porém em aná</w:t>
      </w:r>
      <w:r w:rsidR="00EE54C3" w:rsidRPr="00327386">
        <w:rPr>
          <w:rFonts w:ascii="Arial" w:hAnsi="Arial" w:cs="Arial"/>
          <w:sz w:val="19"/>
          <w:szCs w:val="19"/>
        </w:rPr>
        <w:t xml:space="preserve">lise as demais documentações de regularidade fiscal, foi constatado pela Pregoeira que </w:t>
      </w:r>
      <w:r w:rsidR="00CC5188" w:rsidRPr="00327386">
        <w:rPr>
          <w:rFonts w:ascii="Arial" w:hAnsi="Arial" w:cs="Arial"/>
          <w:sz w:val="19"/>
          <w:szCs w:val="19"/>
        </w:rPr>
        <w:t xml:space="preserve">a empresa </w:t>
      </w:r>
      <w:r w:rsidR="00CC5188" w:rsidRPr="00327386">
        <w:rPr>
          <w:rFonts w:ascii="Arial" w:hAnsi="Arial" w:cs="Arial"/>
          <w:b/>
          <w:bCs/>
          <w:sz w:val="19"/>
          <w:szCs w:val="19"/>
        </w:rPr>
        <w:t xml:space="preserve">3P DISTRIBUIDORA E COMERCIO DE INFORMATICA LTDA – ME </w:t>
      </w:r>
      <w:r w:rsidR="00CC5188" w:rsidRPr="00327386">
        <w:rPr>
          <w:rFonts w:ascii="Arial" w:hAnsi="Arial" w:cs="Arial"/>
          <w:bCs/>
          <w:sz w:val="19"/>
          <w:szCs w:val="19"/>
        </w:rPr>
        <w:t>apresentou</w:t>
      </w:r>
      <w:r w:rsidR="00CC5188" w:rsidRPr="00327386">
        <w:rPr>
          <w:rFonts w:ascii="Arial" w:hAnsi="Arial" w:cs="Arial"/>
          <w:sz w:val="19"/>
          <w:szCs w:val="19"/>
        </w:rPr>
        <w:t xml:space="preserve"> certidão de regularidade municipal</w:t>
      </w:r>
      <w:r w:rsidR="00CC5188" w:rsidRPr="00327386">
        <w:rPr>
          <w:rFonts w:ascii="Arial" w:hAnsi="Arial" w:cs="Arial"/>
          <w:sz w:val="19"/>
          <w:szCs w:val="19"/>
        </w:rPr>
        <w:t xml:space="preserve"> </w:t>
      </w:r>
      <w:r w:rsidR="00CC5188" w:rsidRPr="00327386">
        <w:rPr>
          <w:rFonts w:ascii="Arial" w:hAnsi="Arial" w:cs="Arial"/>
          <w:sz w:val="19"/>
          <w:szCs w:val="19"/>
        </w:rPr>
        <w:t>vencida</w:t>
      </w:r>
      <w:r w:rsidR="00CC5188" w:rsidRPr="00327386">
        <w:rPr>
          <w:rFonts w:ascii="Arial" w:hAnsi="Arial" w:cs="Arial"/>
          <w:sz w:val="19"/>
          <w:szCs w:val="19"/>
        </w:rPr>
        <w:t xml:space="preserve">, </w:t>
      </w:r>
      <w:r w:rsidR="00CC5188" w:rsidRPr="00327386">
        <w:rPr>
          <w:rFonts w:ascii="Arial" w:hAnsi="Arial" w:cs="Arial"/>
          <w:sz w:val="19"/>
          <w:szCs w:val="19"/>
        </w:rPr>
        <w:t xml:space="preserve">descumprindo o subitem 4.2.1 alínea “c” do edital </w:t>
      </w:r>
      <w:r w:rsidR="00CC5188" w:rsidRPr="00327386">
        <w:rPr>
          <w:rFonts w:ascii="Arial" w:hAnsi="Arial" w:cs="Arial"/>
          <w:sz w:val="19"/>
          <w:szCs w:val="19"/>
        </w:rPr>
        <w:t xml:space="preserve">e a empresa </w:t>
      </w:r>
      <w:r w:rsidR="00CC5188" w:rsidRPr="00327386">
        <w:rPr>
          <w:rFonts w:ascii="Arial" w:hAnsi="Arial" w:cs="Arial"/>
          <w:b/>
          <w:sz w:val="19"/>
          <w:szCs w:val="19"/>
        </w:rPr>
        <w:t>H. FRANCISCO FERREIRA</w:t>
      </w:r>
      <w:r w:rsidR="00CC5188" w:rsidRPr="00327386">
        <w:rPr>
          <w:rFonts w:ascii="Arial" w:hAnsi="Arial" w:cs="Arial"/>
          <w:b/>
          <w:sz w:val="19"/>
          <w:szCs w:val="19"/>
        </w:rPr>
        <w:t xml:space="preserve"> </w:t>
      </w:r>
      <w:r w:rsidR="00CC5188" w:rsidRPr="00327386">
        <w:rPr>
          <w:rFonts w:ascii="Arial" w:hAnsi="Arial" w:cs="Arial"/>
          <w:bCs/>
          <w:sz w:val="19"/>
          <w:szCs w:val="19"/>
        </w:rPr>
        <w:t>também apresentou a</w:t>
      </w:r>
      <w:r w:rsidR="00CC5188" w:rsidRPr="00327386">
        <w:rPr>
          <w:rFonts w:ascii="Arial" w:hAnsi="Arial" w:cs="Arial"/>
          <w:bCs/>
          <w:sz w:val="19"/>
          <w:szCs w:val="19"/>
        </w:rPr>
        <w:t xml:space="preserve"> certidão de regularidade municipal vencida e </w:t>
      </w:r>
      <w:r w:rsidR="00CC5188" w:rsidRPr="00327386">
        <w:rPr>
          <w:rFonts w:ascii="Arial" w:hAnsi="Arial" w:cs="Arial"/>
          <w:bCs/>
          <w:sz w:val="19"/>
          <w:szCs w:val="19"/>
        </w:rPr>
        <w:t xml:space="preserve">ausência da </w:t>
      </w:r>
      <w:r w:rsidR="00CC5188" w:rsidRPr="00327386">
        <w:rPr>
          <w:rFonts w:ascii="Arial" w:hAnsi="Arial" w:cs="Arial"/>
          <w:bCs/>
          <w:sz w:val="19"/>
          <w:szCs w:val="19"/>
        </w:rPr>
        <w:t xml:space="preserve">certidão de regularidade </w:t>
      </w:r>
      <w:r w:rsidR="00CC5188" w:rsidRPr="00327386">
        <w:rPr>
          <w:rFonts w:ascii="Arial" w:hAnsi="Arial" w:cs="Arial"/>
          <w:bCs/>
          <w:sz w:val="19"/>
          <w:szCs w:val="19"/>
        </w:rPr>
        <w:t>quanto o</w:t>
      </w:r>
      <w:r w:rsidR="00CC5188" w:rsidRPr="00327386">
        <w:rPr>
          <w:rFonts w:ascii="Arial" w:hAnsi="Arial" w:cs="Arial"/>
          <w:bCs/>
          <w:sz w:val="19"/>
          <w:szCs w:val="19"/>
        </w:rPr>
        <w:t xml:space="preserve"> FGTS</w:t>
      </w:r>
      <w:r w:rsidR="00CC5188" w:rsidRPr="00327386">
        <w:rPr>
          <w:rFonts w:ascii="Arial" w:hAnsi="Arial" w:cs="Arial"/>
          <w:bCs/>
          <w:sz w:val="19"/>
          <w:szCs w:val="19"/>
        </w:rPr>
        <w:t xml:space="preserve">, </w:t>
      </w:r>
      <w:r w:rsidR="00CC5188" w:rsidRPr="00327386">
        <w:rPr>
          <w:rFonts w:ascii="Arial" w:hAnsi="Arial" w:cs="Arial"/>
          <w:sz w:val="19"/>
          <w:szCs w:val="19"/>
        </w:rPr>
        <w:t>descumprindo o subitem 4.2.1 alínea “</w:t>
      </w:r>
      <w:r w:rsidR="004F00CD" w:rsidRPr="00327386">
        <w:rPr>
          <w:rFonts w:ascii="Arial" w:hAnsi="Arial" w:cs="Arial"/>
          <w:sz w:val="19"/>
          <w:szCs w:val="19"/>
        </w:rPr>
        <w:t>b</w:t>
      </w:r>
      <w:r w:rsidR="00CC5188" w:rsidRPr="00327386">
        <w:rPr>
          <w:rFonts w:ascii="Arial" w:hAnsi="Arial" w:cs="Arial"/>
          <w:sz w:val="19"/>
          <w:szCs w:val="19"/>
        </w:rPr>
        <w:t>” do edital</w:t>
      </w:r>
      <w:r w:rsidR="004F00CD" w:rsidRPr="00327386">
        <w:rPr>
          <w:rFonts w:ascii="Arial" w:hAnsi="Arial" w:cs="Arial"/>
          <w:sz w:val="19"/>
          <w:szCs w:val="19"/>
        </w:rPr>
        <w:t>.</w:t>
      </w:r>
    </w:p>
    <w:p w:rsidR="00327386" w:rsidRDefault="00327386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2F20E1" w:rsidRPr="00327386" w:rsidRDefault="002F20E1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A Sra. Pregoeira registra que concederá o prazo de </w:t>
      </w:r>
      <w:proofErr w:type="gramStart"/>
      <w:r w:rsidRPr="00327386">
        <w:rPr>
          <w:rFonts w:ascii="Arial" w:hAnsi="Arial" w:cs="Arial"/>
          <w:sz w:val="19"/>
          <w:szCs w:val="19"/>
        </w:rPr>
        <w:t>5</w:t>
      </w:r>
      <w:proofErr w:type="gramEnd"/>
      <w:r w:rsidRPr="00327386">
        <w:rPr>
          <w:rFonts w:ascii="Arial" w:hAnsi="Arial" w:cs="Arial"/>
          <w:sz w:val="19"/>
          <w:szCs w:val="19"/>
        </w:rPr>
        <w:t xml:space="preserve"> dias úteis, conforme Art. 43 §1º da Lei Complementar nº 147/2014 que altera a Lei Complementar nº 123/2006.</w:t>
      </w:r>
    </w:p>
    <w:p w:rsidR="002F20E1" w:rsidRPr="00327386" w:rsidRDefault="002F20E1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2F20E1" w:rsidRPr="00327386" w:rsidRDefault="002F20E1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Em seguida, a pregoeira indaga aos licitantes se estes abdicam do direito de interpor recurso. Os licitantes pronunciaram-se no sentido de acatar a decisão e não motivarem </w:t>
      </w:r>
      <w:proofErr w:type="gramStart"/>
      <w:r w:rsidRPr="00327386">
        <w:rPr>
          <w:rFonts w:ascii="Arial" w:hAnsi="Arial" w:cs="Arial"/>
          <w:sz w:val="19"/>
          <w:szCs w:val="19"/>
        </w:rPr>
        <w:t xml:space="preserve">recurso com exceção da empresa </w:t>
      </w:r>
      <w:r w:rsidRPr="00327386">
        <w:rPr>
          <w:rFonts w:ascii="Arial" w:hAnsi="Arial" w:cs="Arial"/>
          <w:b/>
          <w:bCs/>
          <w:sz w:val="19"/>
          <w:szCs w:val="19"/>
        </w:rPr>
        <w:t>FOCO PROJETOS EDUCACIONAIS</w:t>
      </w:r>
      <w:proofErr w:type="gramEnd"/>
      <w:r w:rsidRPr="00327386">
        <w:rPr>
          <w:rFonts w:ascii="Arial" w:hAnsi="Arial" w:cs="Arial"/>
          <w:b/>
          <w:bCs/>
          <w:sz w:val="19"/>
          <w:szCs w:val="19"/>
        </w:rPr>
        <w:t xml:space="preserve"> E COMERCIO VAREJISTA DE MOVEIS – EIRELE</w:t>
      </w:r>
      <w:r w:rsidRPr="00327386">
        <w:rPr>
          <w:rFonts w:ascii="Arial" w:hAnsi="Arial" w:cs="Arial"/>
          <w:sz w:val="19"/>
          <w:szCs w:val="19"/>
        </w:rPr>
        <w:t xml:space="preserve"> que por meio do seu procurador manifestou a intenção de interpor recurso concernente a sua desclassificação nos itens 01 a 05 em razão da ausência da apresentação do modelos dos itens existentes na proposta apresentada.</w:t>
      </w:r>
    </w:p>
    <w:p w:rsidR="00327386" w:rsidRDefault="00327386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2F20E1" w:rsidRDefault="00EE54C3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Ato contínuo a Sra. Pregoeira </w:t>
      </w:r>
      <w:r w:rsidR="002F20E1" w:rsidRPr="00327386">
        <w:rPr>
          <w:rFonts w:ascii="Arial" w:hAnsi="Arial" w:cs="Arial"/>
          <w:sz w:val="19"/>
          <w:szCs w:val="19"/>
        </w:rPr>
        <w:t xml:space="preserve">informa que </w:t>
      </w:r>
      <w:r w:rsidR="002F20E1" w:rsidRPr="00327386">
        <w:rPr>
          <w:rFonts w:ascii="Arial" w:hAnsi="Arial" w:cs="Arial"/>
          <w:sz w:val="19"/>
          <w:szCs w:val="19"/>
        </w:rPr>
        <w:t xml:space="preserve">empresas </w:t>
      </w:r>
      <w:r w:rsidR="002F20E1" w:rsidRPr="00327386">
        <w:rPr>
          <w:rFonts w:ascii="Arial" w:hAnsi="Arial" w:cs="Arial"/>
          <w:b/>
          <w:bCs/>
          <w:sz w:val="19"/>
          <w:szCs w:val="19"/>
        </w:rPr>
        <w:t>SC DA SILVA COMÉRCIO EIRELE – ME</w:t>
      </w:r>
      <w:r w:rsidR="002F20E1" w:rsidRPr="00327386">
        <w:rPr>
          <w:rFonts w:ascii="Arial" w:hAnsi="Arial" w:cs="Arial"/>
          <w:sz w:val="19"/>
          <w:szCs w:val="19"/>
        </w:rPr>
        <w:t xml:space="preserve"> e </w:t>
      </w:r>
      <w:r w:rsidR="002F20E1" w:rsidRPr="00327386">
        <w:rPr>
          <w:rFonts w:ascii="Arial" w:hAnsi="Arial" w:cs="Arial"/>
          <w:b/>
          <w:bCs/>
          <w:sz w:val="19"/>
          <w:szCs w:val="19"/>
        </w:rPr>
        <w:t>VETOR COMERCIAL E ENG. LTDA – ME</w:t>
      </w:r>
      <w:r w:rsidR="002F20E1" w:rsidRPr="00327386">
        <w:rPr>
          <w:rFonts w:ascii="Arial" w:hAnsi="Arial" w:cs="Arial"/>
          <w:sz w:val="19"/>
          <w:szCs w:val="19"/>
        </w:rPr>
        <w:t xml:space="preserve"> solicitaram a devolução dos envelopes de habilitação, sendo concedido pela Pregoeira</w:t>
      </w:r>
      <w:r w:rsidR="002F20E1" w:rsidRPr="00327386">
        <w:rPr>
          <w:rFonts w:ascii="Arial" w:hAnsi="Arial" w:cs="Arial"/>
          <w:sz w:val="19"/>
          <w:szCs w:val="19"/>
        </w:rPr>
        <w:t>.</w:t>
      </w:r>
    </w:p>
    <w:p w:rsidR="00327386" w:rsidRPr="00327386" w:rsidRDefault="00327386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7F7408" w:rsidRDefault="002F20E1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A </w:t>
      </w:r>
      <w:proofErr w:type="spellStart"/>
      <w:r w:rsidRPr="00327386">
        <w:rPr>
          <w:rFonts w:ascii="Arial" w:hAnsi="Arial" w:cs="Arial"/>
          <w:sz w:val="19"/>
          <w:szCs w:val="19"/>
        </w:rPr>
        <w:t>Srª</w:t>
      </w:r>
      <w:proofErr w:type="spellEnd"/>
      <w:r w:rsidRPr="00327386">
        <w:rPr>
          <w:rFonts w:ascii="Arial" w:hAnsi="Arial" w:cs="Arial"/>
          <w:sz w:val="19"/>
          <w:szCs w:val="19"/>
        </w:rPr>
        <w:t xml:space="preserve"> Pregoeira i</w:t>
      </w:r>
      <w:r w:rsidR="00EE54C3" w:rsidRPr="00327386">
        <w:rPr>
          <w:rFonts w:ascii="Arial" w:hAnsi="Arial" w:cs="Arial"/>
          <w:sz w:val="19"/>
          <w:szCs w:val="19"/>
        </w:rPr>
        <w:t>nforma ainda</w:t>
      </w:r>
      <w:r w:rsidRPr="00327386">
        <w:rPr>
          <w:rFonts w:ascii="Arial" w:hAnsi="Arial" w:cs="Arial"/>
          <w:sz w:val="19"/>
          <w:szCs w:val="19"/>
        </w:rPr>
        <w:t>,</w:t>
      </w:r>
      <w:r w:rsidR="00EE54C3" w:rsidRPr="00327386">
        <w:rPr>
          <w:rFonts w:ascii="Arial" w:hAnsi="Arial" w:cs="Arial"/>
          <w:sz w:val="19"/>
          <w:szCs w:val="19"/>
        </w:rPr>
        <w:t xml:space="preserve"> que irá proceder com a publicação em Diário Oficial - AMUPE do resultado final, sem prejuízo de afixação do quadro de avisos.</w:t>
      </w:r>
    </w:p>
    <w:p w:rsidR="00327386" w:rsidRPr="00327386" w:rsidRDefault="00327386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4B001E" w:rsidRPr="00327386" w:rsidRDefault="00C24931" w:rsidP="004B001E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>Ainda dentro do prazo concedido a</w:t>
      </w:r>
      <w:r w:rsidR="002F20E1" w:rsidRPr="00327386">
        <w:rPr>
          <w:rFonts w:ascii="Arial" w:hAnsi="Arial" w:cs="Arial"/>
          <w:sz w:val="19"/>
          <w:szCs w:val="19"/>
        </w:rPr>
        <w:t>s</w:t>
      </w:r>
      <w:r w:rsidRPr="00327386">
        <w:rPr>
          <w:rFonts w:ascii="Arial" w:hAnsi="Arial" w:cs="Arial"/>
          <w:sz w:val="19"/>
          <w:szCs w:val="19"/>
        </w:rPr>
        <w:t xml:space="preserve"> empresa</w:t>
      </w:r>
      <w:r w:rsidR="002F20E1" w:rsidRPr="00327386">
        <w:rPr>
          <w:rFonts w:ascii="Arial" w:hAnsi="Arial" w:cs="Arial"/>
          <w:sz w:val="19"/>
          <w:szCs w:val="19"/>
        </w:rPr>
        <w:t>s</w:t>
      </w:r>
      <w:r w:rsidRPr="00327386">
        <w:rPr>
          <w:rFonts w:ascii="Arial" w:hAnsi="Arial" w:cs="Arial"/>
          <w:sz w:val="19"/>
          <w:szCs w:val="19"/>
        </w:rPr>
        <w:t xml:space="preserve"> </w:t>
      </w:r>
      <w:r w:rsidR="002F20E1" w:rsidRPr="00327386">
        <w:rPr>
          <w:rFonts w:ascii="Arial" w:hAnsi="Arial" w:cs="Arial"/>
          <w:b/>
          <w:bCs/>
          <w:sz w:val="19"/>
          <w:szCs w:val="19"/>
        </w:rPr>
        <w:t xml:space="preserve">3P DISTRIBUIDORA E COMERCIO DE INFORMATICA LTDA – ME </w:t>
      </w:r>
      <w:r w:rsidR="002F20E1" w:rsidRPr="00327386">
        <w:rPr>
          <w:rFonts w:ascii="Arial" w:hAnsi="Arial" w:cs="Arial"/>
          <w:bCs/>
          <w:sz w:val="19"/>
          <w:szCs w:val="19"/>
        </w:rPr>
        <w:t xml:space="preserve">e </w:t>
      </w:r>
      <w:r w:rsidR="002F20E1" w:rsidRPr="00327386">
        <w:rPr>
          <w:rFonts w:ascii="Arial" w:hAnsi="Arial" w:cs="Arial"/>
          <w:b/>
          <w:sz w:val="19"/>
          <w:szCs w:val="19"/>
        </w:rPr>
        <w:t>H. FRANCISCO FERREIRA</w:t>
      </w:r>
      <w:r w:rsidRPr="00327386">
        <w:rPr>
          <w:rFonts w:ascii="Arial" w:hAnsi="Arial" w:cs="Arial"/>
          <w:sz w:val="19"/>
          <w:szCs w:val="19"/>
        </w:rPr>
        <w:t xml:space="preserve">, </w:t>
      </w:r>
      <w:r w:rsidR="002F20E1" w:rsidRPr="00327386">
        <w:rPr>
          <w:rFonts w:ascii="Arial" w:hAnsi="Arial" w:cs="Arial"/>
          <w:sz w:val="19"/>
          <w:szCs w:val="19"/>
        </w:rPr>
        <w:t>apresentaram as certidões</w:t>
      </w:r>
      <w:r w:rsidRPr="00327386">
        <w:rPr>
          <w:rFonts w:ascii="Arial" w:hAnsi="Arial" w:cs="Arial"/>
          <w:sz w:val="19"/>
          <w:szCs w:val="19"/>
        </w:rPr>
        <w:t xml:space="preserve"> de regularidade</w:t>
      </w:r>
      <w:r w:rsidR="002F20E1" w:rsidRPr="00327386">
        <w:rPr>
          <w:rFonts w:ascii="Arial" w:hAnsi="Arial" w:cs="Arial"/>
          <w:sz w:val="19"/>
          <w:szCs w:val="19"/>
        </w:rPr>
        <w:t xml:space="preserve"> pendentes</w:t>
      </w:r>
      <w:r w:rsidRPr="00327386">
        <w:rPr>
          <w:rFonts w:ascii="Arial" w:hAnsi="Arial" w:cs="Arial"/>
          <w:sz w:val="19"/>
          <w:szCs w:val="19"/>
        </w:rPr>
        <w:t xml:space="preserve"> na data </w:t>
      </w:r>
      <w:r w:rsidR="002F20E1" w:rsidRPr="00327386">
        <w:rPr>
          <w:rFonts w:ascii="Arial" w:hAnsi="Arial" w:cs="Arial"/>
          <w:sz w:val="19"/>
          <w:szCs w:val="19"/>
        </w:rPr>
        <w:t>17</w:t>
      </w:r>
      <w:r w:rsidRPr="00327386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327386">
        <w:rPr>
          <w:rFonts w:ascii="Arial" w:hAnsi="Arial" w:cs="Arial"/>
          <w:sz w:val="19"/>
          <w:szCs w:val="19"/>
        </w:rPr>
        <w:t>de</w:t>
      </w:r>
      <w:proofErr w:type="gramEnd"/>
      <w:r w:rsidRPr="00327386">
        <w:rPr>
          <w:rFonts w:ascii="Arial" w:hAnsi="Arial" w:cs="Arial"/>
          <w:sz w:val="19"/>
          <w:szCs w:val="19"/>
        </w:rPr>
        <w:t xml:space="preserve"> </w:t>
      </w:r>
      <w:r w:rsidR="002F20E1" w:rsidRPr="00327386">
        <w:rPr>
          <w:rFonts w:ascii="Arial" w:hAnsi="Arial" w:cs="Arial"/>
          <w:sz w:val="19"/>
          <w:szCs w:val="19"/>
        </w:rPr>
        <w:t>setembro de 2019, devidamente vigentes.</w:t>
      </w:r>
    </w:p>
    <w:p w:rsidR="00C24931" w:rsidRDefault="00C24931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327386" w:rsidRPr="00327386" w:rsidRDefault="00327386" w:rsidP="00EE54C3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2D1FAF" w:rsidRPr="00327386" w:rsidRDefault="002D1FAF" w:rsidP="002D1FAF">
      <w:pPr>
        <w:spacing w:line="360" w:lineRule="auto"/>
        <w:jc w:val="both"/>
        <w:rPr>
          <w:rFonts w:ascii="Arial" w:hAnsi="Arial" w:cs="Arial"/>
          <w:b/>
          <w:bCs/>
          <w:sz w:val="19"/>
          <w:szCs w:val="19"/>
          <w:highlight w:val="lightGray"/>
          <w:u w:val="single"/>
        </w:rPr>
      </w:pP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lastRenderedPageBreak/>
        <w:t>3.</w:t>
      </w: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ab/>
      </w:r>
      <w:r w:rsidRPr="00327386">
        <w:rPr>
          <w:rFonts w:ascii="Arial" w:hAnsi="Arial" w:cs="Arial"/>
          <w:b/>
          <w:bCs/>
          <w:sz w:val="19"/>
          <w:szCs w:val="19"/>
          <w:highlight w:val="lightGray"/>
          <w:u w:val="single"/>
        </w:rPr>
        <w:tab/>
        <w:t>DA CONCLUSÃO.</w:t>
      </w:r>
    </w:p>
    <w:p w:rsidR="002D1FAF" w:rsidRPr="00327386" w:rsidRDefault="002D1FAF" w:rsidP="002D1FA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C24931" w:rsidRPr="00327386" w:rsidRDefault="00C24931" w:rsidP="00C24931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Após análise dos procedimentos adotados no processo em epigrafe, a Pregoeira considerando as exigências constantes da legislação aplicável e a apreciação da Área Técnica, </w:t>
      </w:r>
      <w:r w:rsidRPr="00327386">
        <w:rPr>
          <w:rFonts w:ascii="Arial" w:hAnsi="Arial" w:cs="Arial"/>
          <w:b/>
          <w:sz w:val="19"/>
          <w:szCs w:val="19"/>
        </w:rPr>
        <w:t>DECIDE:</w:t>
      </w:r>
    </w:p>
    <w:p w:rsidR="00C24931" w:rsidRPr="00327386" w:rsidRDefault="00C24931" w:rsidP="00C24931">
      <w:pPr>
        <w:spacing w:line="360" w:lineRule="auto"/>
        <w:ind w:left="284" w:right="-1"/>
        <w:rPr>
          <w:rFonts w:ascii="Arial" w:hAnsi="Arial" w:cs="Arial"/>
          <w:sz w:val="19"/>
          <w:szCs w:val="19"/>
          <w:u w:val="single"/>
        </w:rPr>
      </w:pPr>
    </w:p>
    <w:p w:rsidR="00C24931" w:rsidRPr="00327386" w:rsidRDefault="00C24931" w:rsidP="00C24931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b/>
          <w:sz w:val="19"/>
          <w:szCs w:val="19"/>
        </w:rPr>
        <w:t xml:space="preserve">HABILITAR </w:t>
      </w:r>
      <w:r w:rsidRPr="00327386">
        <w:rPr>
          <w:rFonts w:ascii="Arial" w:hAnsi="Arial" w:cs="Arial"/>
          <w:sz w:val="19"/>
          <w:szCs w:val="19"/>
        </w:rPr>
        <w:t>a</w:t>
      </w:r>
      <w:r w:rsidR="007E6755" w:rsidRPr="00327386">
        <w:rPr>
          <w:rFonts w:ascii="Arial" w:hAnsi="Arial" w:cs="Arial"/>
          <w:sz w:val="19"/>
          <w:szCs w:val="19"/>
        </w:rPr>
        <w:t>s</w:t>
      </w:r>
      <w:r w:rsidRPr="00327386">
        <w:rPr>
          <w:rFonts w:ascii="Arial" w:hAnsi="Arial" w:cs="Arial"/>
          <w:b/>
          <w:sz w:val="19"/>
          <w:szCs w:val="19"/>
        </w:rPr>
        <w:t xml:space="preserve"> </w:t>
      </w:r>
      <w:r w:rsidRPr="00327386">
        <w:rPr>
          <w:rFonts w:ascii="Arial" w:hAnsi="Arial" w:cs="Arial"/>
          <w:sz w:val="19"/>
          <w:szCs w:val="19"/>
        </w:rPr>
        <w:t>licitante</w:t>
      </w:r>
      <w:r w:rsidR="007E6755" w:rsidRPr="00327386">
        <w:rPr>
          <w:rFonts w:ascii="Arial" w:hAnsi="Arial" w:cs="Arial"/>
          <w:sz w:val="19"/>
          <w:szCs w:val="19"/>
        </w:rPr>
        <w:t>s</w:t>
      </w:r>
      <w:r w:rsidRPr="00327386">
        <w:rPr>
          <w:rFonts w:ascii="Arial" w:hAnsi="Arial" w:cs="Arial"/>
          <w:sz w:val="19"/>
          <w:szCs w:val="19"/>
        </w:rPr>
        <w:t>:</w:t>
      </w:r>
    </w:p>
    <w:p w:rsidR="00C24931" w:rsidRPr="00327386" w:rsidRDefault="00C24931" w:rsidP="00C24931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9"/>
          <w:szCs w:val="19"/>
        </w:rPr>
      </w:pPr>
    </w:p>
    <w:p w:rsidR="00C24931" w:rsidRPr="00327386" w:rsidRDefault="007E6755" w:rsidP="00C24931">
      <w:pPr>
        <w:pStyle w:val="Corpodetexto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9"/>
          <w:szCs w:val="19"/>
        </w:rPr>
      </w:pPr>
      <w:proofErr w:type="gramStart"/>
      <w:r w:rsidRPr="00327386">
        <w:rPr>
          <w:rFonts w:cs="Arial"/>
          <w:bCs/>
          <w:sz w:val="19"/>
          <w:szCs w:val="19"/>
        </w:rPr>
        <w:t>3P</w:t>
      </w:r>
      <w:proofErr w:type="gramEnd"/>
      <w:r w:rsidRPr="00327386">
        <w:rPr>
          <w:rFonts w:cs="Arial"/>
          <w:bCs/>
          <w:sz w:val="19"/>
          <w:szCs w:val="19"/>
        </w:rPr>
        <w:t xml:space="preserve"> DISTRIBUIDORA E COMERCIO DE INFORMATICA LTDA – ME</w:t>
      </w:r>
      <w:r w:rsidRPr="00327386">
        <w:rPr>
          <w:rFonts w:cs="Arial"/>
          <w:b w:val="0"/>
          <w:bCs/>
          <w:sz w:val="19"/>
          <w:szCs w:val="19"/>
        </w:rPr>
        <w:t xml:space="preserve"> e </w:t>
      </w:r>
      <w:r w:rsidRPr="00327386">
        <w:rPr>
          <w:rFonts w:cs="Arial"/>
          <w:sz w:val="19"/>
          <w:szCs w:val="19"/>
        </w:rPr>
        <w:t>H. FRANCISCO FERREIRA</w:t>
      </w:r>
      <w:r w:rsidRPr="00327386">
        <w:rPr>
          <w:rFonts w:cs="Arial"/>
          <w:sz w:val="19"/>
          <w:szCs w:val="19"/>
        </w:rPr>
        <w:t>.</w:t>
      </w:r>
    </w:p>
    <w:p w:rsidR="007E6755" w:rsidRPr="00327386" w:rsidRDefault="007E6755" w:rsidP="00C24931">
      <w:pPr>
        <w:pStyle w:val="Corpodetexto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 w:val="0"/>
          <w:sz w:val="19"/>
          <w:szCs w:val="19"/>
        </w:rPr>
      </w:pPr>
    </w:p>
    <w:p w:rsidR="002D1FAF" w:rsidRPr="00327386" w:rsidRDefault="00C24931" w:rsidP="00C24931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180" w:hanging="180"/>
        <w:jc w:val="both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ab/>
      </w:r>
      <w:r w:rsidRPr="00327386">
        <w:rPr>
          <w:rFonts w:ascii="Arial" w:hAnsi="Arial" w:cs="Arial"/>
          <w:sz w:val="19"/>
          <w:szCs w:val="19"/>
        </w:rPr>
        <w:tab/>
      </w:r>
      <w:r w:rsidRPr="00327386">
        <w:rPr>
          <w:rFonts w:ascii="Arial" w:hAnsi="Arial" w:cs="Arial"/>
          <w:sz w:val="19"/>
          <w:szCs w:val="19"/>
        </w:rPr>
        <w:tab/>
        <w:t xml:space="preserve">           O resultado do julgamento será comunicado diretamente às licitantes, na forma prevista no instrumento convocatório. </w:t>
      </w:r>
    </w:p>
    <w:p w:rsidR="002D1FAF" w:rsidRPr="00327386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9"/>
          <w:szCs w:val="19"/>
        </w:rPr>
      </w:pPr>
    </w:p>
    <w:p w:rsidR="002D1FAF" w:rsidRPr="00327386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 xml:space="preserve">Cabo de Santo Agostinho, </w:t>
      </w:r>
      <w:r w:rsidR="00327386" w:rsidRPr="00327386">
        <w:rPr>
          <w:rFonts w:ascii="Arial" w:hAnsi="Arial" w:cs="Arial"/>
          <w:sz w:val="19"/>
          <w:szCs w:val="19"/>
        </w:rPr>
        <w:t>18</w:t>
      </w:r>
      <w:r w:rsidRPr="00327386">
        <w:rPr>
          <w:rFonts w:ascii="Arial" w:hAnsi="Arial" w:cs="Arial"/>
          <w:sz w:val="19"/>
          <w:szCs w:val="19"/>
        </w:rPr>
        <w:t xml:space="preserve"> de </w:t>
      </w:r>
      <w:r w:rsidR="00327386" w:rsidRPr="00327386">
        <w:rPr>
          <w:rFonts w:ascii="Arial" w:hAnsi="Arial" w:cs="Arial"/>
          <w:sz w:val="19"/>
          <w:szCs w:val="19"/>
        </w:rPr>
        <w:t>setembro</w:t>
      </w:r>
      <w:r w:rsidR="00C24931" w:rsidRPr="00327386">
        <w:rPr>
          <w:rFonts w:ascii="Arial" w:hAnsi="Arial" w:cs="Arial"/>
          <w:sz w:val="19"/>
          <w:szCs w:val="19"/>
        </w:rPr>
        <w:t xml:space="preserve"> </w:t>
      </w:r>
      <w:r w:rsidRPr="00327386">
        <w:rPr>
          <w:rFonts w:ascii="Arial" w:hAnsi="Arial" w:cs="Arial"/>
          <w:sz w:val="19"/>
          <w:szCs w:val="19"/>
        </w:rPr>
        <w:t>de 201</w:t>
      </w:r>
      <w:r w:rsidR="007F7408" w:rsidRPr="00327386">
        <w:rPr>
          <w:rFonts w:ascii="Arial" w:hAnsi="Arial" w:cs="Arial"/>
          <w:sz w:val="19"/>
          <w:szCs w:val="19"/>
        </w:rPr>
        <w:t>9</w:t>
      </w:r>
      <w:r w:rsidRPr="00327386">
        <w:rPr>
          <w:rFonts w:ascii="Arial" w:hAnsi="Arial" w:cs="Arial"/>
          <w:sz w:val="19"/>
          <w:szCs w:val="19"/>
        </w:rPr>
        <w:t>.</w:t>
      </w:r>
    </w:p>
    <w:p w:rsidR="002D1FAF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9"/>
          <w:szCs w:val="19"/>
        </w:rPr>
      </w:pPr>
    </w:p>
    <w:p w:rsidR="00327386" w:rsidRPr="00327386" w:rsidRDefault="00327386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19"/>
          <w:szCs w:val="19"/>
        </w:rPr>
      </w:pPr>
      <w:bookmarkStart w:id="1" w:name="_GoBack"/>
      <w:bookmarkEnd w:id="1"/>
    </w:p>
    <w:p w:rsidR="002D1FAF" w:rsidRPr="00327386" w:rsidRDefault="002D1FAF" w:rsidP="00C24931">
      <w:pPr>
        <w:jc w:val="center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b/>
          <w:sz w:val="19"/>
          <w:szCs w:val="19"/>
        </w:rPr>
        <w:t>Rita de Cássia de Morais Monteiro</w:t>
      </w:r>
    </w:p>
    <w:p w:rsidR="002D1FAF" w:rsidRPr="00327386" w:rsidRDefault="002D1FAF" w:rsidP="00C24931">
      <w:pPr>
        <w:pStyle w:val="Ttulo1"/>
        <w:jc w:val="center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b w:val="0"/>
          <w:sz w:val="19"/>
          <w:szCs w:val="19"/>
        </w:rPr>
        <w:t xml:space="preserve">Pregoeira </w:t>
      </w:r>
    </w:p>
    <w:p w:rsidR="002D1FAF" w:rsidRPr="00327386" w:rsidRDefault="002D1FAF" w:rsidP="00C24931">
      <w:pPr>
        <w:jc w:val="center"/>
        <w:rPr>
          <w:rFonts w:ascii="Arial" w:hAnsi="Arial" w:cs="Arial"/>
          <w:sz w:val="19"/>
          <w:szCs w:val="19"/>
          <w:lang w:eastAsia="x-none"/>
        </w:rPr>
      </w:pPr>
    </w:p>
    <w:p w:rsidR="002D1FAF" w:rsidRPr="00327386" w:rsidRDefault="002D1FAF" w:rsidP="00C24931">
      <w:pPr>
        <w:jc w:val="center"/>
        <w:rPr>
          <w:rFonts w:ascii="Arial" w:hAnsi="Arial" w:cs="Arial"/>
          <w:sz w:val="19"/>
          <w:szCs w:val="19"/>
        </w:rPr>
      </w:pPr>
    </w:p>
    <w:p w:rsidR="002D1FAF" w:rsidRPr="00327386" w:rsidRDefault="002D1FAF" w:rsidP="00C24931">
      <w:pPr>
        <w:jc w:val="center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b/>
          <w:sz w:val="19"/>
          <w:szCs w:val="19"/>
        </w:rPr>
        <w:t xml:space="preserve">Hendrik Francisco Emil Visser </w:t>
      </w:r>
    </w:p>
    <w:p w:rsidR="002D1FAF" w:rsidRPr="00327386" w:rsidRDefault="002D1FAF" w:rsidP="00C24931">
      <w:pPr>
        <w:jc w:val="center"/>
        <w:rPr>
          <w:rFonts w:ascii="Arial" w:hAnsi="Arial" w:cs="Arial"/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>Equipe de Apoio</w:t>
      </w:r>
    </w:p>
    <w:p w:rsidR="002D1FAF" w:rsidRPr="00327386" w:rsidRDefault="002D1FAF" w:rsidP="00C24931">
      <w:pPr>
        <w:jc w:val="center"/>
        <w:rPr>
          <w:rFonts w:ascii="Arial" w:hAnsi="Arial" w:cs="Arial"/>
          <w:sz w:val="19"/>
          <w:szCs w:val="19"/>
        </w:rPr>
      </w:pPr>
    </w:p>
    <w:p w:rsidR="002D1FAF" w:rsidRPr="00327386" w:rsidRDefault="002D1FAF" w:rsidP="00C24931">
      <w:pPr>
        <w:jc w:val="center"/>
        <w:rPr>
          <w:rFonts w:ascii="Arial" w:hAnsi="Arial" w:cs="Arial"/>
          <w:sz w:val="19"/>
          <w:szCs w:val="19"/>
        </w:rPr>
      </w:pPr>
    </w:p>
    <w:p w:rsidR="007F7408" w:rsidRPr="00327386" w:rsidRDefault="007F7408" w:rsidP="00C24931">
      <w:pPr>
        <w:pStyle w:val="PargrafodaLista"/>
        <w:widowControl w:val="0"/>
        <w:tabs>
          <w:tab w:val="left" w:pos="1276"/>
        </w:tabs>
        <w:ind w:left="0"/>
        <w:jc w:val="center"/>
        <w:rPr>
          <w:rFonts w:ascii="Arial" w:hAnsi="Arial"/>
          <w:sz w:val="19"/>
          <w:szCs w:val="19"/>
        </w:rPr>
      </w:pPr>
      <w:r w:rsidRPr="00327386">
        <w:rPr>
          <w:rFonts w:ascii="Arial" w:hAnsi="Arial" w:cs="Arial"/>
          <w:b/>
          <w:sz w:val="19"/>
          <w:szCs w:val="19"/>
          <w:lang w:val="pt-BR"/>
        </w:rPr>
        <w:t>Rafael Cavalheira Pinto</w:t>
      </w:r>
    </w:p>
    <w:p w:rsidR="005A3999" w:rsidRPr="00327386" w:rsidRDefault="002D1FAF" w:rsidP="00C24931">
      <w:pPr>
        <w:jc w:val="center"/>
        <w:rPr>
          <w:sz w:val="19"/>
          <w:szCs w:val="19"/>
        </w:rPr>
      </w:pPr>
      <w:r w:rsidRPr="00327386">
        <w:rPr>
          <w:rFonts w:ascii="Arial" w:hAnsi="Arial" w:cs="Arial"/>
          <w:sz w:val="19"/>
          <w:szCs w:val="19"/>
        </w:rPr>
        <w:t>Equipe de Apoio</w:t>
      </w:r>
    </w:p>
    <w:sectPr w:rsidR="005A3999" w:rsidRPr="00327386" w:rsidSect="00120C87">
      <w:headerReference w:type="default" r:id="rId7"/>
      <w:footerReference w:type="default" r:id="rId8"/>
      <w:pgSz w:w="11906" w:h="16838"/>
      <w:pgMar w:top="2317" w:right="1134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0D" w:rsidRDefault="00EB240D">
      <w:r>
        <w:separator/>
      </w:r>
    </w:p>
  </w:endnote>
  <w:endnote w:type="continuationSeparator" w:id="0">
    <w:p w:rsidR="00EB240D" w:rsidRDefault="00EB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6FB4AF1" wp14:editId="3176E6A8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0D" w:rsidRDefault="00EB240D">
      <w:r>
        <w:separator/>
      </w:r>
    </w:p>
  </w:footnote>
  <w:footnote w:type="continuationSeparator" w:id="0">
    <w:p w:rsidR="00EB240D" w:rsidRDefault="00EB2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585CF75F" wp14:editId="018ADADF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28D7"/>
    <w:rsid w:val="00067825"/>
    <w:rsid w:val="00097ECB"/>
    <w:rsid w:val="000C0169"/>
    <w:rsid w:val="00117373"/>
    <w:rsid w:val="00120C87"/>
    <w:rsid w:val="001853A9"/>
    <w:rsid w:val="001B4767"/>
    <w:rsid w:val="0021548A"/>
    <w:rsid w:val="002D1FAF"/>
    <w:rsid w:val="002F20E1"/>
    <w:rsid w:val="00327386"/>
    <w:rsid w:val="003F0E44"/>
    <w:rsid w:val="004B001E"/>
    <w:rsid w:val="004F00CD"/>
    <w:rsid w:val="00505641"/>
    <w:rsid w:val="0053357D"/>
    <w:rsid w:val="00562995"/>
    <w:rsid w:val="00573556"/>
    <w:rsid w:val="00584612"/>
    <w:rsid w:val="005A3999"/>
    <w:rsid w:val="006D2383"/>
    <w:rsid w:val="00764C21"/>
    <w:rsid w:val="007E6755"/>
    <w:rsid w:val="007F36E2"/>
    <w:rsid w:val="007F7408"/>
    <w:rsid w:val="0080095A"/>
    <w:rsid w:val="008A26F7"/>
    <w:rsid w:val="00995F97"/>
    <w:rsid w:val="00B153A9"/>
    <w:rsid w:val="00BB655E"/>
    <w:rsid w:val="00C24931"/>
    <w:rsid w:val="00C317AA"/>
    <w:rsid w:val="00C87E0C"/>
    <w:rsid w:val="00CC5188"/>
    <w:rsid w:val="00D40F72"/>
    <w:rsid w:val="00D427A3"/>
    <w:rsid w:val="00D91E7C"/>
    <w:rsid w:val="00E10169"/>
    <w:rsid w:val="00EB240D"/>
    <w:rsid w:val="00E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D1FAF"/>
    <w:pPr>
      <w:keepNext/>
      <w:jc w:val="both"/>
      <w:outlineLvl w:val="0"/>
    </w:pPr>
    <w:rPr>
      <w:rFonts w:ascii="Liberation Serif" w:eastAsia="Noto Sans" w:hAnsi="Liberation Serif" w:cs="Noto Sans"/>
      <w:b/>
      <w:kern w:val="2"/>
      <w:sz w:val="24"/>
      <w:szCs w:val="24"/>
      <w:lang w:val="x-none" w:eastAsia="x-none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2D1FAF"/>
    <w:rPr>
      <w:rFonts w:eastAsia="Noto Sans" w:cs="Noto Sans"/>
      <w:b/>
      <w:lang w:val="x-none" w:eastAsia="x-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7F7408"/>
    <w:rPr>
      <w:rFonts w:ascii="Times New Roman" w:eastAsia="Times New Roman" w:hAnsi="Times New Roman" w:cs="Times New Roman"/>
      <w:lang w:val="x-none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7F7408"/>
    <w:pPr>
      <w:ind w:left="708"/>
    </w:pPr>
    <w:rPr>
      <w:rFonts w:eastAsia="Times New Roman"/>
      <w:kern w:val="2"/>
      <w:sz w:val="24"/>
      <w:szCs w:val="24"/>
      <w:lang w:val="x-none" w:bidi="hi-IN"/>
    </w:rPr>
  </w:style>
  <w:style w:type="paragraph" w:customStyle="1" w:styleId="Corpodetexto31">
    <w:name w:val="Corpo de texto 31"/>
    <w:basedOn w:val="Normal"/>
    <w:rsid w:val="00C249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eastAsia="Times New Roman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32</TotalTime>
  <Pages>3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6</cp:revision>
  <dcterms:created xsi:type="dcterms:W3CDTF">2019-09-23T14:35:00Z</dcterms:created>
  <dcterms:modified xsi:type="dcterms:W3CDTF">2019-09-23T15:12:00Z</dcterms:modified>
  <dc:language>pt-BR</dc:language>
</cp:coreProperties>
</file>